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48DCBB8F" w:rsidR="007A5293" w:rsidRDefault="00776881" w:rsidP="000328A5">
      <w:pPr>
        <w:jc w:val="center"/>
        <w:rPr>
          <w:b/>
          <w:szCs w:val="24"/>
          <w:u w:val="single"/>
        </w:rPr>
      </w:pPr>
      <w:r>
        <w:rPr>
          <w:b/>
          <w:szCs w:val="24"/>
          <w:u w:val="single"/>
        </w:rPr>
        <w:t>Pentecost Sunday</w:t>
      </w:r>
      <w:r w:rsidR="00734E4C">
        <w:rPr>
          <w:b/>
          <w:szCs w:val="24"/>
          <w:u w:val="single"/>
        </w:rPr>
        <w:t xml:space="preserve">. Year C. </w:t>
      </w:r>
      <w:r>
        <w:rPr>
          <w:b/>
          <w:szCs w:val="24"/>
          <w:u w:val="single"/>
        </w:rPr>
        <w:t>05</w:t>
      </w:r>
      <w:r w:rsidR="005D4CF4" w:rsidRPr="005D4CF4">
        <w:rPr>
          <w:b/>
          <w:szCs w:val="24"/>
          <w:u w:val="single"/>
          <w:vertAlign w:val="superscript"/>
        </w:rPr>
        <w:t>th</w:t>
      </w:r>
      <w:r w:rsidR="005D4CF4">
        <w:rPr>
          <w:b/>
          <w:szCs w:val="24"/>
          <w:u w:val="single"/>
        </w:rPr>
        <w:t xml:space="preserve"> </w:t>
      </w:r>
      <w:r w:rsidR="00A01D27">
        <w:rPr>
          <w:b/>
          <w:szCs w:val="24"/>
          <w:u w:val="single"/>
        </w:rPr>
        <w:t>June</w:t>
      </w:r>
      <w:r w:rsidR="00346AE6" w:rsidRPr="00687C6B">
        <w:rPr>
          <w:b/>
          <w:szCs w:val="24"/>
          <w:u w:val="single"/>
        </w:rPr>
        <w:t xml:space="preserve"> </w:t>
      </w:r>
      <w:r w:rsidR="00354070" w:rsidRPr="00687C6B">
        <w:rPr>
          <w:b/>
          <w:szCs w:val="24"/>
          <w:u w:val="single"/>
        </w:rPr>
        <w:t>2022</w:t>
      </w:r>
    </w:p>
    <w:p w14:paraId="5B94DA05" w14:textId="77777777" w:rsidR="00FD6CBF" w:rsidRDefault="00FD6CBF" w:rsidP="00927D05">
      <w:pPr>
        <w:rPr>
          <w:rStyle w:val="Emphasis"/>
          <w:b/>
          <w:bCs/>
          <w:szCs w:val="24"/>
          <w:u w:val="single"/>
        </w:rPr>
      </w:pPr>
    </w:p>
    <w:p w14:paraId="54CF6E2E" w14:textId="4BCE61C8" w:rsidR="002F5A1F" w:rsidRPr="003125DA" w:rsidRDefault="008122EE" w:rsidP="002F5A1F">
      <w:pPr>
        <w:jc w:val="center"/>
        <w:rPr>
          <w:b/>
          <w:bCs/>
          <w:szCs w:val="24"/>
          <w:u w:val="single"/>
        </w:rPr>
      </w:pPr>
      <w:r w:rsidRPr="003125DA">
        <w:rPr>
          <w:rStyle w:val="Emphasis"/>
          <w:b/>
          <w:bCs/>
          <w:szCs w:val="24"/>
          <w:u w:val="single"/>
        </w:rPr>
        <w:t>Gospel</w:t>
      </w:r>
      <w:r w:rsidR="00AA0CE6" w:rsidRPr="003125DA">
        <w:rPr>
          <w:rStyle w:val="Emphasis"/>
          <w:b/>
          <w:bCs/>
          <w:szCs w:val="24"/>
          <w:u w:val="single"/>
        </w:rPr>
        <w:t>:</w:t>
      </w:r>
      <w:r w:rsidR="00775653" w:rsidRPr="003125DA">
        <w:rPr>
          <w:b/>
          <w:bCs/>
          <w:szCs w:val="24"/>
          <w:u w:val="single"/>
        </w:rPr>
        <w:t xml:space="preserve"> </w:t>
      </w:r>
      <w:r w:rsidR="005713BD" w:rsidRPr="003125DA">
        <w:rPr>
          <w:b/>
          <w:bCs/>
          <w:szCs w:val="24"/>
          <w:u w:val="single"/>
        </w:rPr>
        <w:t>John 14: 15-16, 23-26</w:t>
      </w:r>
    </w:p>
    <w:p w14:paraId="14EE0CC7" w14:textId="58B40196" w:rsidR="003125DA" w:rsidRPr="0017220F" w:rsidRDefault="003125DA" w:rsidP="003125DA">
      <w:pPr>
        <w:rPr>
          <w:b/>
          <w:bCs/>
          <w:i/>
          <w:iCs/>
          <w:szCs w:val="24"/>
        </w:rPr>
      </w:pPr>
      <w:r w:rsidRPr="0017220F">
        <w:rPr>
          <w:b/>
          <w:bCs/>
          <w:i/>
          <w:iCs/>
          <w:szCs w:val="24"/>
        </w:rPr>
        <w:t xml:space="preserve">Jesus said to his disciples: ‘If you love </w:t>
      </w:r>
      <w:proofErr w:type="gramStart"/>
      <w:r w:rsidRPr="0017220F">
        <w:rPr>
          <w:b/>
          <w:bCs/>
          <w:i/>
          <w:iCs/>
          <w:szCs w:val="24"/>
        </w:rPr>
        <w:t>me</w:t>
      </w:r>
      <w:proofErr w:type="gramEnd"/>
      <w:r w:rsidRPr="0017220F">
        <w:rPr>
          <w:b/>
          <w:bCs/>
          <w:i/>
          <w:iCs/>
          <w:szCs w:val="24"/>
        </w:rPr>
        <w:t xml:space="preserve"> you will keep my commandments. I shall ask the </w:t>
      </w:r>
      <w:proofErr w:type="gramStart"/>
      <w:r w:rsidRPr="0017220F">
        <w:rPr>
          <w:b/>
          <w:bCs/>
          <w:i/>
          <w:iCs/>
          <w:szCs w:val="24"/>
        </w:rPr>
        <w:t>Father</w:t>
      </w:r>
      <w:proofErr w:type="gramEnd"/>
      <w:r w:rsidRPr="0017220F">
        <w:rPr>
          <w:b/>
          <w:bCs/>
          <w:i/>
          <w:iCs/>
          <w:szCs w:val="24"/>
        </w:rPr>
        <w:t xml:space="preserve">, and he will give you another Advocate to be with you for ever. ‘If anyone loves </w:t>
      </w:r>
      <w:proofErr w:type="gramStart"/>
      <w:r w:rsidRPr="0017220F">
        <w:rPr>
          <w:b/>
          <w:bCs/>
          <w:i/>
          <w:iCs/>
          <w:szCs w:val="24"/>
        </w:rPr>
        <w:t>me</w:t>
      </w:r>
      <w:proofErr w:type="gramEnd"/>
      <w:r w:rsidRPr="0017220F">
        <w:rPr>
          <w:b/>
          <w:bCs/>
          <w:i/>
          <w:iCs/>
          <w:szCs w:val="24"/>
        </w:rPr>
        <w:t xml:space="preserve"> he will keep my word, and my Father will love him, and we shall come to him and make our home with him. Those who do not love me do not keep my words. And my word is not my own: it is the word of the one who sent me. I have said these things to you while still with you; but the Advocate, the Holy Spirit, whom the Father will send in my name, will teach you everything and remind you of all I have said to you.</w:t>
      </w:r>
    </w:p>
    <w:p w14:paraId="0B6CFDDF" w14:textId="4BDD6417" w:rsidR="003125DA" w:rsidRPr="003125DA" w:rsidRDefault="003125DA" w:rsidP="003125DA">
      <w:pPr>
        <w:rPr>
          <w:b/>
          <w:bCs/>
          <w:color w:val="6B7280"/>
          <w:sz w:val="22"/>
        </w:rPr>
      </w:pPr>
    </w:p>
    <w:p w14:paraId="77E4628A" w14:textId="75B6924C" w:rsidR="00B5147E" w:rsidRDefault="00FD6CBF" w:rsidP="00087522">
      <w:pPr>
        <w:rPr>
          <w:b/>
          <w:bCs/>
          <w:szCs w:val="24"/>
          <w:u w:val="single"/>
        </w:rPr>
      </w:pPr>
      <w:r w:rsidRPr="00FD6CBF">
        <w:rPr>
          <w:color w:val="6B7280"/>
          <w:sz w:val="22"/>
        </w:rPr>
        <w:t> </w:t>
      </w:r>
      <w:r w:rsidR="00B5147E" w:rsidRPr="00BD3EAF">
        <w:rPr>
          <w:b/>
          <w:bCs/>
          <w:szCs w:val="24"/>
          <w:u w:val="single"/>
        </w:rPr>
        <w:t xml:space="preserve">In </w:t>
      </w:r>
      <w:r w:rsidR="006107F3" w:rsidRPr="00BD3EAF">
        <w:rPr>
          <w:b/>
          <w:bCs/>
          <w:szCs w:val="24"/>
          <w:u w:val="single"/>
        </w:rPr>
        <w:t>Summary</w:t>
      </w:r>
    </w:p>
    <w:p w14:paraId="270AE0FA" w14:textId="54512697" w:rsidR="005713BD" w:rsidRDefault="00573851" w:rsidP="00D53374">
      <w:pPr>
        <w:rPr>
          <w:b/>
        </w:rPr>
      </w:pPr>
      <w:r w:rsidRPr="00D53374">
        <w:rPr>
          <w:b/>
          <w:bCs/>
          <w:i/>
          <w:iCs/>
          <w:noProof/>
          <w:lang w:eastAsia="en-AU"/>
        </w:rPr>
        <w:drawing>
          <wp:anchor distT="0" distB="0" distL="114300" distR="114300" simplePos="0" relativeHeight="251652608" behindDoc="1" locked="0" layoutInCell="1" allowOverlap="1" wp14:anchorId="4F279BC7" wp14:editId="43F7FE22">
            <wp:simplePos x="0" y="0"/>
            <wp:positionH relativeFrom="column">
              <wp:posOffset>-183515</wp:posOffset>
            </wp:positionH>
            <wp:positionV relativeFrom="paragraph">
              <wp:posOffset>374650</wp:posOffset>
            </wp:positionV>
            <wp:extent cx="1685925" cy="1609725"/>
            <wp:effectExtent l="0" t="0" r="0" b="0"/>
            <wp:wrapTight wrapText="bothSides">
              <wp:wrapPolygon edited="0">
                <wp:start x="0" y="0"/>
                <wp:lineTo x="0" y="21472"/>
                <wp:lineTo x="21478" y="21472"/>
                <wp:lineTo x="21478"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3BD" w:rsidRPr="00D53374">
        <w:rPr>
          <w:b/>
          <w:bCs/>
          <w:i/>
          <w:iCs/>
          <w:lang w:eastAsia="en-AU"/>
        </w:rPr>
        <w:t xml:space="preserve">The season of Easter concludes with the feast of Pentecost. </w:t>
      </w:r>
      <w:r w:rsidR="0017220F" w:rsidRPr="00D53374">
        <w:rPr>
          <w:b/>
          <w:bCs/>
          <w:i/>
          <w:iCs/>
          <w:lang w:eastAsia="en-AU"/>
        </w:rPr>
        <w:t>At</w:t>
      </w:r>
      <w:r w:rsidR="005713BD" w:rsidRPr="00D53374">
        <w:rPr>
          <w:b/>
          <w:bCs/>
          <w:i/>
          <w:iCs/>
          <w:lang w:eastAsia="en-AU"/>
        </w:rPr>
        <w:t xml:space="preserve"> Pentecost we celebrate the descent of the Holy Spirit upon the Apostles. </w:t>
      </w:r>
      <w:r w:rsidR="00D53374">
        <w:rPr>
          <w:rStyle w:val="Emphasis"/>
          <w:rFonts w:ascii="BasisGrotesquePro" w:hAnsi="BasisGrotesquePro"/>
          <w:b/>
          <w:bCs/>
          <w:i w:val="0"/>
          <w:iCs w:val="0"/>
          <w:color w:val="111827"/>
          <w:sz w:val="22"/>
        </w:rPr>
        <w:t xml:space="preserve"> </w:t>
      </w:r>
      <w:r w:rsidR="005713BD">
        <w:rPr>
          <w:b/>
          <w:lang w:eastAsia="en-AU"/>
        </w:rPr>
        <w:t>T</w:t>
      </w:r>
      <w:r w:rsidR="005713BD" w:rsidRPr="00066E62">
        <w:rPr>
          <w:b/>
          <w:lang w:eastAsia="en-AU"/>
        </w:rPr>
        <w:t>his event marks the beginning of the Church.</w:t>
      </w:r>
    </w:p>
    <w:p w14:paraId="67658DF7" w14:textId="0F50885F" w:rsidR="005713BD" w:rsidRDefault="00573851" w:rsidP="005713BD">
      <w:pPr>
        <w:pStyle w:val="NoSpacing"/>
      </w:pPr>
      <w:r>
        <w:t>T</w:t>
      </w:r>
      <w:r w:rsidR="005713BD" w:rsidRPr="00E60AD1">
        <w:t xml:space="preserve">he </w:t>
      </w:r>
      <w:r w:rsidR="005713BD">
        <w:t xml:space="preserve">Holy </w:t>
      </w:r>
      <w:r w:rsidR="005713BD" w:rsidRPr="00E60AD1">
        <w:t xml:space="preserve">Spirit is the ongoing presence of Jesus with </w:t>
      </w:r>
      <w:r>
        <w:t>all H</w:t>
      </w:r>
      <w:r w:rsidR="005713BD" w:rsidRPr="00E60AD1">
        <w:t xml:space="preserve">is disciples. The Spirit will inspire the </w:t>
      </w:r>
      <w:r w:rsidR="00D53374">
        <w:t>apostles</w:t>
      </w:r>
      <w:r w:rsidR="005713BD" w:rsidRPr="00E60AD1">
        <w:t xml:space="preserve"> of Jesus</w:t>
      </w:r>
      <w:r w:rsidR="005713BD">
        <w:t xml:space="preserve"> </w:t>
      </w:r>
      <w:r w:rsidR="005713BD" w:rsidRPr="00E60AD1">
        <w:t xml:space="preserve">to continue </w:t>
      </w:r>
      <w:r w:rsidR="005713BD">
        <w:t>H</w:t>
      </w:r>
      <w:r w:rsidR="005713BD" w:rsidRPr="00E60AD1">
        <w:t>is mission and will provide assistance and guidance. It is the Advocate, the Spirit of Truth sent by Jesus from the Father, who will accompany the Church</w:t>
      </w:r>
      <w:r>
        <w:t xml:space="preserve"> and all His disciples</w:t>
      </w:r>
      <w:r w:rsidR="00EB6CD0">
        <w:t xml:space="preserve"> (like us)</w:t>
      </w:r>
      <w:r w:rsidR="005713BD" w:rsidRPr="00E60AD1">
        <w:t xml:space="preserve"> through</w:t>
      </w:r>
      <w:r>
        <w:t>out</w:t>
      </w:r>
      <w:r w:rsidR="005713BD" w:rsidRPr="00E60AD1">
        <w:t xml:space="preserve"> history.</w:t>
      </w:r>
    </w:p>
    <w:p w14:paraId="3E0430F2" w14:textId="77777777" w:rsidR="005713BD" w:rsidRDefault="005713BD" w:rsidP="005713BD">
      <w:pPr>
        <w:pStyle w:val="NoSpacing"/>
      </w:pPr>
    </w:p>
    <w:p w14:paraId="41D68330" w14:textId="2766479C" w:rsidR="005713BD" w:rsidRDefault="005713BD" w:rsidP="005713BD">
      <w:pPr>
        <w:pStyle w:val="NoSpacing"/>
        <w:rPr>
          <w:sz w:val="22"/>
          <w:lang w:eastAsia="en-AU"/>
        </w:rPr>
      </w:pPr>
      <w:r w:rsidRPr="00F50A4E">
        <w:rPr>
          <w:sz w:val="22"/>
          <w:lang w:eastAsia="en-AU"/>
        </w:rPr>
        <w:t>When the apostles were filled with the gift of the Holy Spirit, they were able to overcome barriers</w:t>
      </w:r>
      <w:r w:rsidR="0017220F">
        <w:rPr>
          <w:sz w:val="22"/>
          <w:lang w:eastAsia="en-AU"/>
        </w:rPr>
        <w:t xml:space="preserve"> (like languages)</w:t>
      </w:r>
      <w:r w:rsidRPr="00F50A4E">
        <w:rPr>
          <w:sz w:val="22"/>
          <w:lang w:eastAsia="en-AU"/>
        </w:rPr>
        <w:t xml:space="preserve"> and </w:t>
      </w:r>
      <w:r w:rsidR="0017220F">
        <w:rPr>
          <w:sz w:val="22"/>
          <w:lang w:eastAsia="en-AU"/>
        </w:rPr>
        <w:t xml:space="preserve">other </w:t>
      </w:r>
      <w:r w:rsidRPr="00F50A4E">
        <w:rPr>
          <w:sz w:val="22"/>
          <w:lang w:eastAsia="en-AU"/>
        </w:rPr>
        <w:t>divisions</w:t>
      </w:r>
      <w:r w:rsidR="0017220F">
        <w:rPr>
          <w:sz w:val="22"/>
          <w:lang w:eastAsia="en-AU"/>
        </w:rPr>
        <w:t xml:space="preserve"> (like traditions, suspicion and customs)</w:t>
      </w:r>
      <w:r w:rsidRPr="00F50A4E">
        <w:rPr>
          <w:sz w:val="22"/>
          <w:lang w:eastAsia="en-AU"/>
        </w:rPr>
        <w:t xml:space="preserve"> and to </w:t>
      </w:r>
      <w:r w:rsidR="00573851">
        <w:rPr>
          <w:sz w:val="22"/>
          <w:lang w:eastAsia="en-AU"/>
        </w:rPr>
        <w:t xml:space="preserve">preach the Word </w:t>
      </w:r>
      <w:r w:rsidRPr="00F50A4E">
        <w:rPr>
          <w:sz w:val="22"/>
          <w:lang w:eastAsia="en-AU"/>
        </w:rPr>
        <w:t>of God</w:t>
      </w:r>
      <w:r w:rsidR="00573851">
        <w:rPr>
          <w:sz w:val="22"/>
          <w:lang w:eastAsia="en-AU"/>
        </w:rPr>
        <w:t>,</w:t>
      </w:r>
      <w:r w:rsidRPr="00F50A4E">
        <w:rPr>
          <w:sz w:val="22"/>
          <w:lang w:eastAsia="en-AU"/>
        </w:rPr>
        <w:t xml:space="preserve"> to people from all parts of the world.</w:t>
      </w:r>
    </w:p>
    <w:p w14:paraId="57D70A23" w14:textId="77777777" w:rsidR="0017220F" w:rsidRDefault="0017220F" w:rsidP="004631C5">
      <w:pPr>
        <w:rPr>
          <w:b/>
          <w:bCs/>
          <w:sz w:val="22"/>
          <w:u w:val="single"/>
        </w:rPr>
      </w:pPr>
    </w:p>
    <w:p w14:paraId="7531C19D" w14:textId="38D2974F" w:rsidR="002F5A1F" w:rsidRPr="003858E6" w:rsidRDefault="003858E6" w:rsidP="003858E6">
      <w:pPr>
        <w:pStyle w:val="G2"/>
      </w:pPr>
      <w:r w:rsidRPr="003858E6">
        <w:rPr>
          <w:rStyle w:val="Emphasis"/>
          <w:rFonts w:ascii="BasisGrotesquePro" w:hAnsi="BasisGrotesquePro"/>
          <w:b/>
          <w:bCs/>
          <w:i w:val="0"/>
          <w:iCs w:val="0"/>
          <w:color w:val="111827"/>
          <w:sz w:val="20"/>
          <w:szCs w:val="20"/>
        </w:rPr>
        <w:t>The Holy Spirit is the third person of the Holy Trinity but who is the Holy Spirit??</w:t>
      </w:r>
    </w:p>
    <w:p w14:paraId="1FDE73C7" w14:textId="4271E9C5" w:rsidR="005713BD" w:rsidRDefault="005713BD" w:rsidP="00F374AD">
      <w:pPr>
        <w:jc w:val="center"/>
        <w:rPr>
          <w:b/>
          <w:bCs/>
          <w:noProof/>
          <w:u w:val="single"/>
          <w:lang w:eastAsia="en-AU"/>
        </w:rPr>
      </w:pPr>
      <w:r w:rsidRPr="00F374AD">
        <w:rPr>
          <w:b/>
          <w:bCs/>
          <w:noProof/>
          <w:u w:val="single"/>
          <w:lang w:eastAsia="en-AU"/>
        </w:rPr>
        <w:t>The Holy Spirit</w:t>
      </w:r>
    </w:p>
    <w:p w14:paraId="4F6B15ED" w14:textId="77777777" w:rsidR="005713BD" w:rsidRPr="00046A55" w:rsidRDefault="005713BD" w:rsidP="00427350">
      <w:pPr>
        <w:rPr>
          <w:rFonts w:cstheme="minorHAnsi"/>
          <w:b/>
          <w:bCs/>
          <w:sz w:val="22"/>
          <w:u w:val="single"/>
          <w:lang w:eastAsia="en-AU"/>
        </w:rPr>
      </w:pPr>
      <w:r w:rsidRPr="00046A55">
        <w:rPr>
          <w:rFonts w:cstheme="minorHAnsi"/>
          <w:b/>
          <w:bCs/>
          <w:sz w:val="22"/>
          <w:u w:val="single"/>
          <w:lang w:eastAsia="en-AU"/>
        </w:rPr>
        <w:t>Symbols of the Holy Spirit and their Origins in Scripture</w:t>
      </w:r>
    </w:p>
    <w:p w14:paraId="5A34F8A4" w14:textId="77777777" w:rsidR="005713BD" w:rsidRPr="00046A55" w:rsidRDefault="005713BD" w:rsidP="00046A55">
      <w:pPr>
        <w:rPr>
          <w:sz w:val="22"/>
        </w:rPr>
      </w:pPr>
      <w:r w:rsidRPr="00046A55">
        <w:rPr>
          <w:sz w:val="22"/>
        </w:rPr>
        <w:t xml:space="preserve">Each symbol of the Holy Spirit conveys something of the mystery of </w:t>
      </w:r>
      <w:r w:rsidRPr="001F7985">
        <w:rPr>
          <w:b/>
          <w:bCs/>
          <w:sz w:val="22"/>
        </w:rPr>
        <w:t>the Spirit of God.</w:t>
      </w:r>
    </w:p>
    <w:p w14:paraId="3D3399B9" w14:textId="77777777" w:rsidR="005713BD" w:rsidRPr="00046A55" w:rsidRDefault="005713BD" w:rsidP="00046A55">
      <w:pPr>
        <w:rPr>
          <w:rFonts w:cstheme="minorHAnsi"/>
          <w:sz w:val="22"/>
          <w:lang w:eastAsia="en-AU"/>
        </w:rPr>
      </w:pPr>
      <w:r w:rsidRPr="00046A55">
        <w:rPr>
          <w:noProof/>
          <w:sz w:val="22"/>
          <w:lang w:eastAsia="en-AU"/>
        </w:rPr>
        <w:drawing>
          <wp:anchor distT="0" distB="0" distL="114300" distR="114300" simplePos="0" relativeHeight="251655680" behindDoc="1" locked="0" layoutInCell="1" allowOverlap="1" wp14:anchorId="43B84F7F" wp14:editId="1BDD3199">
            <wp:simplePos x="0" y="0"/>
            <wp:positionH relativeFrom="column">
              <wp:posOffset>4566920</wp:posOffset>
            </wp:positionH>
            <wp:positionV relativeFrom="paragraph">
              <wp:posOffset>24765</wp:posOffset>
            </wp:positionV>
            <wp:extent cx="495300" cy="602615"/>
            <wp:effectExtent l="0" t="0" r="0" b="6985"/>
            <wp:wrapTight wrapText="bothSides">
              <wp:wrapPolygon edited="0">
                <wp:start x="0" y="0"/>
                <wp:lineTo x="0" y="21168"/>
                <wp:lineTo x="20769" y="21168"/>
                <wp:lineTo x="20769"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D287E" w14:textId="0A44849F" w:rsidR="005713BD" w:rsidRPr="00046A55" w:rsidRDefault="005713BD" w:rsidP="00046A55">
      <w:pPr>
        <w:rPr>
          <w:i/>
          <w:sz w:val="22"/>
        </w:rPr>
      </w:pPr>
      <w:r w:rsidRPr="001F7C35">
        <w:rPr>
          <w:b/>
          <w:bCs/>
          <w:sz w:val="22"/>
          <w:u w:val="single"/>
        </w:rPr>
        <w:t xml:space="preserve">One of the most common symbols of the Holy Spirit is </w:t>
      </w:r>
      <w:r w:rsidRPr="00F374AD">
        <w:rPr>
          <w:b/>
          <w:bCs/>
          <w:sz w:val="22"/>
          <w:u w:val="single"/>
        </w:rPr>
        <w:t>a</w:t>
      </w:r>
      <w:r w:rsidRPr="00F374AD">
        <w:rPr>
          <w:sz w:val="22"/>
          <w:u w:val="single"/>
        </w:rPr>
        <w:t xml:space="preserve"> </w:t>
      </w:r>
      <w:r w:rsidR="00F374AD" w:rsidRPr="00F374AD">
        <w:rPr>
          <w:b/>
          <w:bCs/>
          <w:sz w:val="22"/>
          <w:u w:val="single"/>
        </w:rPr>
        <w:t>DOVE</w:t>
      </w:r>
      <w:r w:rsidRPr="00F374AD">
        <w:rPr>
          <w:b/>
          <w:bCs/>
          <w:sz w:val="22"/>
          <w:u w:val="single"/>
        </w:rPr>
        <w:t>.</w:t>
      </w:r>
      <w:r w:rsidRPr="00046A55">
        <w:rPr>
          <w:sz w:val="22"/>
        </w:rPr>
        <w:t xml:space="preserve"> It comes from the story of Jesus’ baptism, when Jesus saw “the Spirit, like a dove, descending upon him.”  (</w:t>
      </w:r>
      <w:r w:rsidRPr="00046A55">
        <w:rPr>
          <w:i/>
          <w:sz w:val="22"/>
        </w:rPr>
        <w:t xml:space="preserve">Mark 1:10, </w:t>
      </w:r>
      <w:hyperlink r:id="rId14" w:anchor="v16" w:tgtFrame="_new" w:history="1">
        <w:r w:rsidRPr="00046A55">
          <w:rPr>
            <w:rStyle w:val="Hyperlink"/>
            <w:i/>
            <w:color w:val="auto"/>
            <w:sz w:val="22"/>
            <w:u w:val="none"/>
          </w:rPr>
          <w:t>Matthew 3:16</w:t>
        </w:r>
      </w:hyperlink>
      <w:r w:rsidRPr="00046A55">
        <w:rPr>
          <w:i/>
          <w:sz w:val="22"/>
        </w:rPr>
        <w:t xml:space="preserve">, </w:t>
      </w:r>
      <w:hyperlink r:id="rId15" w:anchor="v22" w:tgtFrame="_new" w:history="1">
        <w:r w:rsidRPr="00046A55">
          <w:rPr>
            <w:rStyle w:val="Hyperlink"/>
            <w:i/>
            <w:color w:val="auto"/>
            <w:sz w:val="22"/>
            <w:u w:val="none"/>
          </w:rPr>
          <w:t>Luke 3:22</w:t>
        </w:r>
      </w:hyperlink>
      <w:r w:rsidRPr="00046A55">
        <w:rPr>
          <w:i/>
          <w:sz w:val="22"/>
        </w:rPr>
        <w:t xml:space="preserve"> and </w:t>
      </w:r>
      <w:hyperlink r:id="rId16" w:anchor="v32" w:tgtFrame="_new" w:history="1">
        <w:r w:rsidRPr="00046A55">
          <w:rPr>
            <w:rStyle w:val="Hyperlink"/>
            <w:i/>
            <w:color w:val="auto"/>
            <w:sz w:val="22"/>
            <w:u w:val="none"/>
          </w:rPr>
          <w:t>John 1:32</w:t>
        </w:r>
      </w:hyperlink>
      <w:r w:rsidRPr="00046A55">
        <w:rPr>
          <w:i/>
          <w:sz w:val="22"/>
        </w:rPr>
        <w:t>)</w:t>
      </w:r>
    </w:p>
    <w:p w14:paraId="4B276541" w14:textId="77777777" w:rsidR="005713BD" w:rsidRPr="00046A55" w:rsidRDefault="005713BD" w:rsidP="00046A55">
      <w:pPr>
        <w:rPr>
          <w:i/>
          <w:sz w:val="22"/>
        </w:rPr>
      </w:pPr>
    </w:p>
    <w:p w14:paraId="416455A4" w14:textId="13314BE2" w:rsidR="005713BD" w:rsidRPr="001F7985" w:rsidRDefault="005713BD" w:rsidP="00046A55">
      <w:pPr>
        <w:rPr>
          <w:b/>
          <w:bCs/>
          <w:sz w:val="22"/>
        </w:rPr>
      </w:pPr>
      <w:r w:rsidRPr="00F374AD">
        <w:rPr>
          <w:noProof/>
          <w:sz w:val="22"/>
          <w:u w:val="single"/>
          <w:lang w:eastAsia="en-AU"/>
        </w:rPr>
        <w:drawing>
          <wp:anchor distT="0" distB="0" distL="114300" distR="114300" simplePos="0" relativeHeight="251664896" behindDoc="1" locked="0" layoutInCell="1" allowOverlap="1" wp14:anchorId="5F757528" wp14:editId="65A5E415">
            <wp:simplePos x="0" y="0"/>
            <wp:positionH relativeFrom="column">
              <wp:posOffset>4420870</wp:posOffset>
            </wp:positionH>
            <wp:positionV relativeFrom="paragraph">
              <wp:posOffset>374650</wp:posOffset>
            </wp:positionV>
            <wp:extent cx="636905" cy="440690"/>
            <wp:effectExtent l="0" t="0" r="0" b="0"/>
            <wp:wrapTight wrapText="bothSides">
              <wp:wrapPolygon edited="0">
                <wp:start x="0" y="0"/>
                <wp:lineTo x="0" y="20542"/>
                <wp:lineTo x="20674" y="20542"/>
                <wp:lineTo x="20674"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4AD">
        <w:rPr>
          <w:rStyle w:val="Strong"/>
          <w:sz w:val="22"/>
          <w:u w:val="single"/>
        </w:rPr>
        <w:t>F</w:t>
      </w:r>
      <w:r w:rsidR="00F374AD">
        <w:rPr>
          <w:rStyle w:val="Strong"/>
          <w:sz w:val="22"/>
          <w:u w:val="single"/>
        </w:rPr>
        <w:t>IRE</w:t>
      </w:r>
      <w:r w:rsidRPr="00F374AD">
        <w:rPr>
          <w:sz w:val="22"/>
          <w:u w:val="single"/>
        </w:rPr>
        <w:t xml:space="preserve"> </w:t>
      </w:r>
      <w:r w:rsidRPr="00F374AD">
        <w:rPr>
          <w:b/>
          <w:bCs/>
          <w:sz w:val="22"/>
          <w:u w:val="single"/>
        </w:rPr>
        <w:t>is another popular representation of the Holy Spirit</w:t>
      </w:r>
      <w:r w:rsidRPr="00F374AD">
        <w:rPr>
          <w:sz w:val="22"/>
        </w:rPr>
        <w:t>.</w:t>
      </w:r>
      <w:r w:rsidRPr="00046A55">
        <w:rPr>
          <w:sz w:val="22"/>
        </w:rPr>
        <w:t xml:space="preserve"> </w:t>
      </w:r>
      <w:r w:rsidR="00146DB9">
        <w:rPr>
          <w:sz w:val="22"/>
        </w:rPr>
        <w:t>Like the</w:t>
      </w:r>
      <w:r w:rsidRPr="00046A55">
        <w:rPr>
          <w:sz w:val="22"/>
        </w:rPr>
        <w:t xml:space="preserve"> fire that appeared on Pentecost (</w:t>
      </w:r>
      <w:hyperlink r:id="rId18" w:tgtFrame="_new" w:history="1">
        <w:r w:rsidRPr="00046A55">
          <w:rPr>
            <w:rStyle w:val="Hyperlink"/>
            <w:i/>
            <w:color w:val="auto"/>
            <w:sz w:val="22"/>
            <w:u w:val="none"/>
          </w:rPr>
          <w:t>Acts of the Apostles 2:3</w:t>
        </w:r>
      </w:hyperlink>
      <w:r w:rsidRPr="00046A55">
        <w:rPr>
          <w:sz w:val="22"/>
        </w:rPr>
        <w:t>) as well as, the burning bush on Mount Sinai from which God spoke to Moses (</w:t>
      </w:r>
      <w:hyperlink r:id="rId19" w:tgtFrame="_new" w:history="1">
        <w:r w:rsidRPr="00046A55">
          <w:rPr>
            <w:rStyle w:val="Hyperlink"/>
            <w:i/>
            <w:color w:val="auto"/>
            <w:sz w:val="22"/>
            <w:u w:val="none"/>
          </w:rPr>
          <w:t>Exodus 3:2</w:t>
        </w:r>
      </w:hyperlink>
      <w:r w:rsidRPr="00046A55">
        <w:rPr>
          <w:sz w:val="22"/>
        </w:rPr>
        <w:t>). During the Exodus, the people of God were led by a pillar of fire at night (</w:t>
      </w:r>
      <w:hyperlink r:id="rId20" w:anchor="v21" w:tgtFrame="_new" w:history="1">
        <w:r w:rsidRPr="00046A55">
          <w:rPr>
            <w:rStyle w:val="Hyperlink"/>
            <w:i/>
            <w:color w:val="auto"/>
            <w:sz w:val="22"/>
            <w:u w:val="none"/>
          </w:rPr>
          <w:t>Exodus 13:21</w:t>
        </w:r>
      </w:hyperlink>
      <w:r w:rsidRPr="00046A55">
        <w:rPr>
          <w:sz w:val="22"/>
        </w:rPr>
        <w:t xml:space="preserve">). </w:t>
      </w:r>
      <w:r w:rsidRPr="001F7985">
        <w:rPr>
          <w:b/>
          <w:bCs/>
          <w:sz w:val="22"/>
        </w:rPr>
        <w:t>Fire calls attention to the strength and force of the Holy Spirit.</w:t>
      </w:r>
    </w:p>
    <w:p w14:paraId="4136450D" w14:textId="77777777" w:rsidR="005713BD" w:rsidRPr="00046A55" w:rsidRDefault="005713BD" w:rsidP="00046A55">
      <w:pPr>
        <w:rPr>
          <w:sz w:val="22"/>
        </w:rPr>
      </w:pPr>
    </w:p>
    <w:p w14:paraId="5A03E0B5" w14:textId="05DB9A6A" w:rsidR="005713BD" w:rsidRPr="001F7985" w:rsidRDefault="005713BD" w:rsidP="00046A55">
      <w:pPr>
        <w:rPr>
          <w:b/>
          <w:bCs/>
          <w:sz w:val="22"/>
        </w:rPr>
      </w:pPr>
      <w:r w:rsidRPr="001F7C35">
        <w:rPr>
          <w:b/>
          <w:bCs/>
          <w:sz w:val="22"/>
          <w:u w:val="single"/>
        </w:rPr>
        <w:t xml:space="preserve">The Holy Spirit is also represented by </w:t>
      </w:r>
      <w:r w:rsidR="00F374AD">
        <w:rPr>
          <w:b/>
          <w:bCs/>
          <w:sz w:val="22"/>
          <w:u w:val="single"/>
        </w:rPr>
        <w:t>WIND</w:t>
      </w:r>
      <w:r w:rsidRPr="007A25A6">
        <w:rPr>
          <w:sz w:val="22"/>
          <w:u w:val="single"/>
        </w:rPr>
        <w:t>.</w:t>
      </w:r>
      <w:r w:rsidRPr="00046A55">
        <w:rPr>
          <w:sz w:val="22"/>
        </w:rPr>
        <w:t xml:space="preserve"> </w:t>
      </w:r>
      <w:r w:rsidR="00F77013">
        <w:rPr>
          <w:sz w:val="22"/>
        </w:rPr>
        <w:t>T</w:t>
      </w:r>
      <w:r w:rsidRPr="00046A55">
        <w:rPr>
          <w:sz w:val="22"/>
        </w:rPr>
        <w:t>he original Hebrew and Greek words for “Spirit” can be translated as “wind.” The wind that appeared on Pentecost (</w:t>
      </w:r>
      <w:hyperlink r:id="rId21" w:tgtFrame="_new" w:history="1">
        <w:r w:rsidRPr="00046A55">
          <w:rPr>
            <w:rStyle w:val="Hyperlink"/>
            <w:i/>
            <w:color w:val="auto"/>
            <w:sz w:val="22"/>
            <w:u w:val="none"/>
          </w:rPr>
          <w:t>Acts 2:2</w:t>
        </w:r>
      </w:hyperlink>
      <w:r w:rsidRPr="00046A55">
        <w:rPr>
          <w:sz w:val="22"/>
        </w:rPr>
        <w:t>) was reminiscent of the wind that blew over the waters at the beginning of Creation (</w:t>
      </w:r>
      <w:hyperlink r:id="rId22" w:tgtFrame="_new" w:history="1">
        <w:r w:rsidRPr="00046A55">
          <w:rPr>
            <w:rStyle w:val="Hyperlink"/>
            <w:i/>
            <w:color w:val="auto"/>
            <w:sz w:val="22"/>
            <w:u w:val="none"/>
          </w:rPr>
          <w:t>Gen 1:2</w:t>
        </w:r>
      </w:hyperlink>
      <w:r w:rsidRPr="00046A55">
        <w:rPr>
          <w:sz w:val="22"/>
        </w:rPr>
        <w:t xml:space="preserve">). </w:t>
      </w:r>
      <w:r w:rsidRPr="001F7985">
        <w:rPr>
          <w:b/>
          <w:bCs/>
          <w:sz w:val="22"/>
        </w:rPr>
        <w:t>The wind calls attention to the Holy Spirit breathing life into the Church.</w:t>
      </w:r>
    </w:p>
    <w:p w14:paraId="61D0698D" w14:textId="77777777" w:rsidR="005713BD" w:rsidRPr="00046A55" w:rsidRDefault="005713BD" w:rsidP="00046A55">
      <w:pPr>
        <w:rPr>
          <w:sz w:val="22"/>
        </w:rPr>
      </w:pPr>
    </w:p>
    <w:p w14:paraId="136E3259" w14:textId="6877648F" w:rsidR="005713BD" w:rsidRPr="00046A55" w:rsidRDefault="005713BD" w:rsidP="00046A55">
      <w:pPr>
        <w:rPr>
          <w:sz w:val="22"/>
        </w:rPr>
      </w:pPr>
      <w:r w:rsidRPr="007A25A6">
        <w:rPr>
          <w:rStyle w:val="Strong"/>
          <w:sz w:val="22"/>
          <w:u w:val="single"/>
        </w:rPr>
        <w:t>W</w:t>
      </w:r>
      <w:r w:rsidR="00F374AD">
        <w:rPr>
          <w:rStyle w:val="Strong"/>
          <w:sz w:val="22"/>
          <w:u w:val="single"/>
        </w:rPr>
        <w:t>ATER</w:t>
      </w:r>
      <w:r w:rsidRPr="007A25A6">
        <w:rPr>
          <w:sz w:val="22"/>
          <w:u w:val="single"/>
        </w:rPr>
        <w:t xml:space="preserve"> </w:t>
      </w:r>
      <w:r w:rsidRPr="007A25A6">
        <w:rPr>
          <w:b/>
          <w:bCs/>
          <w:sz w:val="22"/>
          <w:u w:val="single"/>
        </w:rPr>
        <w:t>signifies birth and life</w:t>
      </w:r>
      <w:r w:rsidRPr="00046A55">
        <w:rPr>
          <w:sz w:val="22"/>
        </w:rPr>
        <w:t xml:space="preserve">. From a faith perspective, it </w:t>
      </w:r>
      <w:r w:rsidRPr="001F7985">
        <w:rPr>
          <w:b/>
          <w:bCs/>
          <w:sz w:val="22"/>
        </w:rPr>
        <w:t>represents the cleansing and life-giving action of the Holy Spirit at Baptism</w:t>
      </w:r>
      <w:r w:rsidRPr="00046A55">
        <w:rPr>
          <w:sz w:val="22"/>
        </w:rPr>
        <w:t xml:space="preserve"> (</w:t>
      </w:r>
      <w:hyperlink r:id="rId23" w:anchor="v11" w:tgtFrame="_new" w:history="1">
        <w:r w:rsidRPr="00046A55">
          <w:rPr>
            <w:rStyle w:val="Hyperlink"/>
            <w:i/>
            <w:color w:val="auto"/>
            <w:sz w:val="22"/>
            <w:u w:val="none"/>
          </w:rPr>
          <w:t>Matthew 3:11</w:t>
        </w:r>
      </w:hyperlink>
      <w:r w:rsidRPr="00046A55">
        <w:rPr>
          <w:i/>
          <w:sz w:val="22"/>
        </w:rPr>
        <w:t xml:space="preserve">; </w:t>
      </w:r>
      <w:hyperlink r:id="rId24" w:anchor="v5" w:tgtFrame="_new" w:history="1">
        <w:r w:rsidRPr="00046A55">
          <w:rPr>
            <w:rStyle w:val="Hyperlink"/>
            <w:i/>
            <w:color w:val="auto"/>
            <w:sz w:val="22"/>
            <w:u w:val="none"/>
          </w:rPr>
          <w:t>John 3:5</w:t>
        </w:r>
      </w:hyperlink>
      <w:r w:rsidRPr="00046A55">
        <w:rPr>
          <w:sz w:val="22"/>
        </w:rPr>
        <w:t xml:space="preserve">). </w:t>
      </w:r>
    </w:p>
    <w:p w14:paraId="058E37EF" w14:textId="77777777" w:rsidR="005713BD" w:rsidRPr="00046A55" w:rsidRDefault="005713BD" w:rsidP="00046A55">
      <w:pPr>
        <w:rPr>
          <w:sz w:val="22"/>
        </w:rPr>
      </w:pPr>
    </w:p>
    <w:p w14:paraId="3C0476C2" w14:textId="25762A7E" w:rsidR="005713BD" w:rsidRPr="00046A55" w:rsidRDefault="005713BD" w:rsidP="00046A55">
      <w:pPr>
        <w:rPr>
          <w:sz w:val="22"/>
        </w:rPr>
      </w:pPr>
      <w:r w:rsidRPr="007A25A6">
        <w:rPr>
          <w:b/>
          <w:bCs/>
          <w:sz w:val="22"/>
          <w:u w:val="single"/>
        </w:rPr>
        <w:t xml:space="preserve">The </w:t>
      </w:r>
      <w:r w:rsidR="00F374AD">
        <w:rPr>
          <w:b/>
          <w:bCs/>
          <w:sz w:val="22"/>
          <w:u w:val="single"/>
        </w:rPr>
        <w:t>CLOUD</w:t>
      </w:r>
      <w:r w:rsidRPr="007A25A6">
        <w:rPr>
          <w:b/>
          <w:bCs/>
          <w:sz w:val="22"/>
          <w:u w:val="single"/>
        </w:rPr>
        <w:t xml:space="preserve"> is used as a symbol of the Holy Spirit because clouds provide life-giving water.</w:t>
      </w:r>
      <w:r w:rsidRPr="00046A55">
        <w:rPr>
          <w:sz w:val="22"/>
        </w:rPr>
        <w:t xml:space="preserve"> In the Old Testament, God often leads his people with a cloud or appears to them in a cloud. (</w:t>
      </w:r>
      <w:hyperlink r:id="rId25" w:anchor="v10" w:tgtFrame="_new" w:history="1">
        <w:r w:rsidRPr="00046A55">
          <w:rPr>
            <w:rStyle w:val="Hyperlink"/>
            <w:i/>
            <w:color w:val="auto"/>
            <w:sz w:val="22"/>
            <w:u w:val="none"/>
          </w:rPr>
          <w:t>Exodus 16:10</w:t>
        </w:r>
      </w:hyperlink>
      <w:r w:rsidRPr="00046A55">
        <w:rPr>
          <w:sz w:val="22"/>
        </w:rPr>
        <w:t xml:space="preserve">) </w:t>
      </w:r>
      <w:r w:rsidRPr="001F7985">
        <w:rPr>
          <w:b/>
          <w:bCs/>
          <w:sz w:val="22"/>
        </w:rPr>
        <w:t xml:space="preserve">The image of a cloud is often combined with the image of </w:t>
      </w:r>
      <w:r w:rsidRPr="001F7985">
        <w:rPr>
          <w:rStyle w:val="Strong"/>
          <w:b w:val="0"/>
          <w:bCs w:val="0"/>
          <w:sz w:val="22"/>
        </w:rPr>
        <w:t>light</w:t>
      </w:r>
      <w:r w:rsidRPr="001F7985">
        <w:rPr>
          <w:b/>
          <w:bCs/>
          <w:sz w:val="22"/>
        </w:rPr>
        <w:t xml:space="preserve"> to symbolize the God who is hidden and mysterious but always present</w:t>
      </w:r>
      <w:r w:rsidRPr="00046A55">
        <w:rPr>
          <w:sz w:val="22"/>
        </w:rPr>
        <w:t>.</w:t>
      </w:r>
    </w:p>
    <w:p w14:paraId="124CCD64" w14:textId="77777777" w:rsidR="005713BD" w:rsidRPr="00046A55" w:rsidRDefault="005713BD" w:rsidP="00046A55">
      <w:pPr>
        <w:rPr>
          <w:sz w:val="22"/>
        </w:rPr>
      </w:pPr>
    </w:p>
    <w:p w14:paraId="277031CC" w14:textId="2E6DD385" w:rsidR="005713BD" w:rsidRPr="007A25A6" w:rsidRDefault="005713BD" w:rsidP="00046A55">
      <w:pPr>
        <w:rPr>
          <w:b/>
          <w:bCs/>
          <w:sz w:val="22"/>
          <w:u w:val="single"/>
        </w:rPr>
      </w:pPr>
      <w:r w:rsidRPr="007A25A6">
        <w:rPr>
          <w:b/>
          <w:bCs/>
          <w:sz w:val="22"/>
          <w:u w:val="single"/>
        </w:rPr>
        <w:t>Anointing with O</w:t>
      </w:r>
      <w:r w:rsidR="00F374AD">
        <w:rPr>
          <w:b/>
          <w:bCs/>
          <w:sz w:val="22"/>
          <w:u w:val="single"/>
        </w:rPr>
        <w:t>IL</w:t>
      </w:r>
    </w:p>
    <w:p w14:paraId="163328FE" w14:textId="54BF7CE5" w:rsidR="005713BD" w:rsidRDefault="005713BD" w:rsidP="00046A55">
      <w:pPr>
        <w:rPr>
          <w:sz w:val="22"/>
        </w:rPr>
      </w:pPr>
      <w:r w:rsidRPr="00046A55">
        <w:rPr>
          <w:rStyle w:val="Strong"/>
          <w:sz w:val="22"/>
        </w:rPr>
        <w:t>Anointing with oil</w:t>
      </w:r>
      <w:r w:rsidRPr="00046A55">
        <w:rPr>
          <w:sz w:val="22"/>
        </w:rPr>
        <w:t xml:space="preserve"> </w:t>
      </w:r>
      <w:r w:rsidRPr="007A25A6">
        <w:rPr>
          <w:b/>
          <w:bCs/>
          <w:sz w:val="22"/>
        </w:rPr>
        <w:t>is the Holy Spirit uniting us with Jesus</w:t>
      </w:r>
      <w:r w:rsidR="00E45416">
        <w:rPr>
          <w:b/>
          <w:bCs/>
          <w:sz w:val="22"/>
        </w:rPr>
        <w:t>,</w:t>
      </w:r>
      <w:r w:rsidRPr="007A25A6">
        <w:rPr>
          <w:b/>
          <w:bCs/>
          <w:sz w:val="22"/>
        </w:rPr>
        <w:t xml:space="preserve"> the Messiah - the Anointed One</w:t>
      </w:r>
      <w:r w:rsidR="00E45416">
        <w:rPr>
          <w:b/>
          <w:bCs/>
          <w:sz w:val="22"/>
        </w:rPr>
        <w:t>.</w:t>
      </w:r>
      <w:r w:rsidRPr="00046A55">
        <w:rPr>
          <w:sz w:val="22"/>
        </w:rPr>
        <w:t xml:space="preserve"> (</w:t>
      </w:r>
      <w:hyperlink r:id="rId26" w:anchor="v38" w:tgtFrame="_new" w:history="1">
        <w:r w:rsidRPr="00046A55">
          <w:rPr>
            <w:rStyle w:val="Hyperlink"/>
            <w:i/>
            <w:color w:val="auto"/>
            <w:sz w:val="22"/>
            <w:u w:val="none"/>
          </w:rPr>
          <w:t>Acts of the Apostles 10:38</w:t>
        </w:r>
      </w:hyperlink>
      <w:r w:rsidRPr="00046A55">
        <w:rPr>
          <w:i/>
          <w:sz w:val="22"/>
        </w:rPr>
        <w:t xml:space="preserve">; </w:t>
      </w:r>
      <w:hyperlink r:id="rId27" w:anchor="v20" w:tgtFrame="_new" w:history="1">
        <w:r w:rsidRPr="00046A55">
          <w:rPr>
            <w:rStyle w:val="Hyperlink"/>
            <w:i/>
            <w:color w:val="auto"/>
            <w:sz w:val="22"/>
            <w:u w:val="none"/>
          </w:rPr>
          <w:t>1 John 2:20-27</w:t>
        </w:r>
      </w:hyperlink>
      <w:r w:rsidRPr="00046A55">
        <w:rPr>
          <w:sz w:val="22"/>
        </w:rPr>
        <w:t xml:space="preserve">) </w:t>
      </w:r>
    </w:p>
    <w:p w14:paraId="5127335C" w14:textId="77777777" w:rsidR="00F77013" w:rsidRDefault="00F77013" w:rsidP="00046A55">
      <w:pPr>
        <w:rPr>
          <w:sz w:val="22"/>
        </w:rPr>
      </w:pPr>
    </w:p>
    <w:p w14:paraId="71A58897" w14:textId="7C2FF33E" w:rsidR="00F77013" w:rsidRDefault="00F77013" w:rsidP="00F77013">
      <w:pPr>
        <w:jc w:val="center"/>
        <w:rPr>
          <w:rStyle w:val="Emphasis"/>
          <w:rFonts w:ascii="BasisGrotesquePro" w:hAnsi="BasisGrotesquePro"/>
          <w:color w:val="111827"/>
          <w:sz w:val="22"/>
        </w:rPr>
      </w:pPr>
      <w:r w:rsidRPr="00F77013">
        <w:rPr>
          <w:rStyle w:val="Emphasis"/>
          <w:rFonts w:ascii="BasisGrotesquePro" w:hAnsi="BasisGrotesquePro"/>
          <w:color w:val="111827"/>
          <w:sz w:val="22"/>
        </w:rPr>
        <w:t>(Ref</w:t>
      </w:r>
      <w:r>
        <w:rPr>
          <w:rStyle w:val="Emphasis"/>
          <w:rFonts w:ascii="BasisGrotesquePro" w:hAnsi="BasisGrotesquePro"/>
          <w:color w:val="111827"/>
          <w:sz w:val="22"/>
        </w:rPr>
        <w:t>erence</w:t>
      </w:r>
      <w:r w:rsidRPr="00F77013">
        <w:rPr>
          <w:rStyle w:val="Emphasis"/>
          <w:rFonts w:ascii="BasisGrotesquePro" w:hAnsi="BasisGrotesquePro"/>
          <w:color w:val="111827"/>
          <w:sz w:val="22"/>
        </w:rPr>
        <w:t>: CCC 694-698, 701)</w:t>
      </w:r>
    </w:p>
    <w:p w14:paraId="56938E21" w14:textId="75C06486" w:rsidR="00146DB9" w:rsidRDefault="00146DB9" w:rsidP="00F77013">
      <w:pPr>
        <w:jc w:val="center"/>
        <w:rPr>
          <w:rStyle w:val="Emphasis"/>
          <w:rFonts w:ascii="BasisGrotesquePro" w:hAnsi="BasisGrotesquePro"/>
          <w:color w:val="111827"/>
          <w:sz w:val="22"/>
        </w:rPr>
      </w:pPr>
    </w:p>
    <w:p w14:paraId="752DC48A" w14:textId="77777777" w:rsidR="00146DB9" w:rsidRPr="007A25A6" w:rsidRDefault="00146DB9" w:rsidP="00146DB9">
      <w:pPr>
        <w:rPr>
          <w:b/>
          <w:bCs/>
          <w:sz w:val="22"/>
          <w:u w:val="single"/>
        </w:rPr>
      </w:pPr>
      <w:r w:rsidRPr="007A25A6">
        <w:rPr>
          <w:b/>
          <w:bCs/>
          <w:sz w:val="22"/>
          <w:u w:val="single"/>
        </w:rPr>
        <w:t>The Gifts and Fruits of the Holy Spirit</w:t>
      </w:r>
    </w:p>
    <w:p w14:paraId="77D9CBDB" w14:textId="77777777" w:rsidR="00146DB9" w:rsidRPr="00046A55" w:rsidRDefault="00146DB9" w:rsidP="00146DB9">
      <w:pPr>
        <w:rPr>
          <w:sz w:val="22"/>
        </w:rPr>
      </w:pPr>
      <w:r w:rsidRPr="007A25A6">
        <w:rPr>
          <w:b/>
          <w:bCs/>
          <w:sz w:val="22"/>
        </w:rPr>
        <w:t xml:space="preserve">The gifts and fruits of the Holy Spirit help us to be more attuned to the actions of God in our lives and in our world. </w:t>
      </w:r>
      <w:r w:rsidRPr="00EB6CD0">
        <w:rPr>
          <w:b/>
          <w:bCs/>
          <w:sz w:val="22"/>
        </w:rPr>
        <w:t>At baptism, the Spirit comes upon the newly initiated Christian, and at confirmation, the Spirit of God is renewed and confirmed in the faithful.</w:t>
      </w:r>
      <w:r w:rsidRPr="00046A55">
        <w:rPr>
          <w:sz w:val="22"/>
        </w:rPr>
        <w:t xml:space="preserve"> The seven gifts of the Holy Spirit are: wisdom, understanding, counsel (right judgment), fortitude (courage), knowledge, piety (reverence) and fear (awe) of the Lord </w:t>
      </w:r>
      <w:r w:rsidRPr="00DB5923">
        <w:rPr>
          <w:i/>
          <w:iCs/>
          <w:sz w:val="22"/>
        </w:rPr>
        <w:t>(CCC 1831).</w:t>
      </w:r>
      <w:r w:rsidRPr="00046A55">
        <w:rPr>
          <w:sz w:val="22"/>
        </w:rPr>
        <w:t xml:space="preserve"> The church lists twelve fruits of the Spirit: charity (love), joy, peace, patience, kindness, goodness, generosity, gentleness, faithfulness, modesty, self-control and chastity </w:t>
      </w:r>
      <w:r w:rsidRPr="00DB5923">
        <w:rPr>
          <w:i/>
          <w:iCs/>
          <w:sz w:val="22"/>
        </w:rPr>
        <w:t>(CCC 1832).</w:t>
      </w:r>
    </w:p>
    <w:p w14:paraId="534987ED" w14:textId="12DB82B1" w:rsidR="007A0363" w:rsidRPr="00AF6790" w:rsidRDefault="00CE090B" w:rsidP="008F7E39">
      <w:pPr>
        <w:rPr>
          <w:rStyle w:val="Emphasis"/>
          <w:rFonts w:cstheme="minorHAnsi"/>
          <w:b/>
          <w:bCs/>
          <w:i w:val="0"/>
          <w:iCs w:val="0"/>
          <w:color w:val="111827"/>
          <w:sz w:val="22"/>
          <w:u w:val="single"/>
        </w:rPr>
      </w:pPr>
      <w:r w:rsidRPr="00AF6790">
        <w:rPr>
          <w:rStyle w:val="Emphasis"/>
          <w:rFonts w:cstheme="minorHAnsi"/>
          <w:b/>
          <w:bCs/>
          <w:i w:val="0"/>
          <w:iCs w:val="0"/>
          <w:color w:val="111827"/>
          <w:sz w:val="22"/>
          <w:u w:val="single"/>
        </w:rPr>
        <w:lastRenderedPageBreak/>
        <w:t>The Holy Spirit will teach us everything</w:t>
      </w:r>
      <w:r w:rsidR="006F7D7E" w:rsidRPr="00AF6790">
        <w:rPr>
          <w:rStyle w:val="Emphasis"/>
          <w:rFonts w:cstheme="minorHAnsi"/>
          <w:b/>
          <w:bCs/>
          <w:i w:val="0"/>
          <w:iCs w:val="0"/>
          <w:color w:val="111827"/>
          <w:sz w:val="22"/>
          <w:u w:val="single"/>
        </w:rPr>
        <w:t xml:space="preserve"> and guide us to the truth</w:t>
      </w:r>
    </w:p>
    <w:p w14:paraId="31F45B10" w14:textId="452318B1" w:rsidR="00AF6790" w:rsidRDefault="005C0C40" w:rsidP="0043689D">
      <w:pPr>
        <w:rPr>
          <w:rStyle w:val="Emphasis"/>
          <w:rFonts w:cstheme="minorHAnsi"/>
          <w:i w:val="0"/>
          <w:iCs w:val="0"/>
          <w:color w:val="111827"/>
          <w:sz w:val="22"/>
        </w:rPr>
      </w:pPr>
      <w:r w:rsidRPr="00AF6790">
        <w:rPr>
          <w:rStyle w:val="Emphasis"/>
          <w:rFonts w:cstheme="minorHAnsi"/>
          <w:b/>
          <w:bCs/>
          <w:i w:val="0"/>
          <w:iCs w:val="0"/>
          <w:color w:val="111827"/>
          <w:sz w:val="22"/>
        </w:rPr>
        <w:t xml:space="preserve">The Holy Spirit is the </w:t>
      </w:r>
      <w:r w:rsidR="008E3011">
        <w:rPr>
          <w:rStyle w:val="Emphasis"/>
          <w:rFonts w:cstheme="minorHAnsi"/>
          <w:b/>
          <w:bCs/>
          <w:i w:val="0"/>
          <w:iCs w:val="0"/>
          <w:color w:val="111827"/>
          <w:sz w:val="22"/>
        </w:rPr>
        <w:t>grace</w:t>
      </w:r>
      <w:r w:rsidRPr="00AF6790">
        <w:rPr>
          <w:rStyle w:val="Emphasis"/>
          <w:rFonts w:cstheme="minorHAnsi"/>
          <w:b/>
          <w:bCs/>
          <w:i w:val="0"/>
          <w:iCs w:val="0"/>
          <w:color w:val="111827"/>
          <w:sz w:val="22"/>
        </w:rPr>
        <w:t xml:space="preserve"> and love of the Father and the Son, </w:t>
      </w:r>
      <w:r w:rsidR="0030015B" w:rsidRPr="00AF6790">
        <w:rPr>
          <w:rStyle w:val="Emphasis"/>
          <w:rFonts w:cstheme="minorHAnsi"/>
          <w:b/>
          <w:bCs/>
          <w:i w:val="0"/>
          <w:iCs w:val="0"/>
          <w:color w:val="111827"/>
          <w:sz w:val="22"/>
        </w:rPr>
        <w:t>who</w:t>
      </w:r>
      <w:r w:rsidRPr="00AF6790">
        <w:rPr>
          <w:rStyle w:val="Emphasis"/>
          <w:rFonts w:cstheme="minorHAnsi"/>
          <w:b/>
          <w:bCs/>
          <w:i w:val="0"/>
          <w:iCs w:val="0"/>
          <w:color w:val="111827"/>
          <w:sz w:val="22"/>
        </w:rPr>
        <w:t xml:space="preserve"> awakens and sustains our faith.</w:t>
      </w:r>
      <w:r w:rsidRPr="00AF6790">
        <w:rPr>
          <w:rStyle w:val="Emphasis"/>
          <w:rFonts w:cstheme="minorHAnsi"/>
          <w:i w:val="0"/>
          <w:iCs w:val="0"/>
          <w:color w:val="111827"/>
          <w:sz w:val="22"/>
        </w:rPr>
        <w:t xml:space="preserve"> The role of the Holy Spirit is to unite us to the Father and the Son. </w:t>
      </w:r>
      <w:r w:rsidR="0043689D" w:rsidRPr="00AF6790">
        <w:rPr>
          <w:rFonts w:cstheme="minorHAnsi"/>
          <w:sz w:val="22"/>
        </w:rPr>
        <w:t>The Holy Spirit is our counsellor and advocate</w:t>
      </w:r>
      <w:r w:rsidR="003C1457" w:rsidRPr="00AF6790">
        <w:rPr>
          <w:rFonts w:cstheme="minorHAnsi"/>
          <w:sz w:val="22"/>
        </w:rPr>
        <w:t>,</w:t>
      </w:r>
      <w:r w:rsidR="0043689D" w:rsidRPr="00AF6790">
        <w:rPr>
          <w:rFonts w:cstheme="minorHAnsi"/>
          <w:sz w:val="22"/>
        </w:rPr>
        <w:t xml:space="preserve"> </w:t>
      </w:r>
      <w:r w:rsidR="003C1457" w:rsidRPr="00AF6790">
        <w:rPr>
          <w:rStyle w:val="Emphasis"/>
          <w:rFonts w:cstheme="minorHAnsi"/>
          <w:i w:val="0"/>
          <w:iCs w:val="0"/>
          <w:color w:val="111827"/>
          <w:sz w:val="22"/>
        </w:rPr>
        <w:t>“</w:t>
      </w:r>
      <w:r w:rsidR="003C1457" w:rsidRPr="00AF6790">
        <w:rPr>
          <w:rStyle w:val="Emphasis"/>
          <w:rFonts w:cstheme="minorHAnsi"/>
          <w:b/>
          <w:bCs/>
          <w:color w:val="111827"/>
          <w:sz w:val="22"/>
        </w:rPr>
        <w:t>who has spoken through the prophets</w:t>
      </w:r>
      <w:r w:rsidR="003C1457" w:rsidRPr="00AF6790">
        <w:rPr>
          <w:rStyle w:val="Emphasis"/>
          <w:rFonts w:cstheme="minorHAnsi"/>
          <w:i w:val="0"/>
          <w:iCs w:val="0"/>
          <w:color w:val="111827"/>
          <w:sz w:val="22"/>
        </w:rPr>
        <w:t>,” however, the Holy Spirit also speaks to us</w:t>
      </w:r>
      <w:r w:rsidR="00945C16" w:rsidRPr="00AF6790">
        <w:rPr>
          <w:rStyle w:val="Emphasis"/>
          <w:rFonts w:cstheme="minorHAnsi"/>
          <w:i w:val="0"/>
          <w:iCs w:val="0"/>
          <w:color w:val="111827"/>
          <w:sz w:val="22"/>
        </w:rPr>
        <w:t xml:space="preserve"> and “</w:t>
      </w:r>
      <w:r w:rsidR="00945C16" w:rsidRPr="00AF6790">
        <w:rPr>
          <w:rFonts w:cstheme="minorHAnsi"/>
          <w:b/>
          <w:bCs/>
          <w:i/>
          <w:iCs/>
          <w:sz w:val="22"/>
        </w:rPr>
        <w:t>will teach you everything and remind you of all I have said to you,”</w:t>
      </w:r>
      <w:r w:rsidR="00945C16" w:rsidRPr="00AF6790">
        <w:rPr>
          <w:rFonts w:cstheme="minorHAnsi"/>
          <w:b/>
          <w:bCs/>
          <w:sz w:val="22"/>
        </w:rPr>
        <w:t xml:space="preserve"> </w:t>
      </w:r>
      <w:r w:rsidR="00945C16" w:rsidRPr="00AF6790">
        <w:rPr>
          <w:rStyle w:val="Emphasis"/>
          <w:rFonts w:cstheme="minorHAnsi"/>
          <w:i w:val="0"/>
          <w:iCs w:val="0"/>
          <w:color w:val="111827"/>
          <w:sz w:val="22"/>
        </w:rPr>
        <w:t>sometimes</w:t>
      </w:r>
      <w:r w:rsidR="000A1D8F" w:rsidRPr="00AF6790">
        <w:rPr>
          <w:rStyle w:val="Emphasis"/>
          <w:rFonts w:cstheme="minorHAnsi"/>
          <w:i w:val="0"/>
          <w:iCs w:val="0"/>
          <w:color w:val="111827"/>
          <w:sz w:val="22"/>
        </w:rPr>
        <w:t>,</w:t>
      </w:r>
      <w:r w:rsidR="00945C16" w:rsidRPr="00AF6790">
        <w:rPr>
          <w:rStyle w:val="Emphasis"/>
          <w:rFonts w:cstheme="minorHAnsi"/>
          <w:i w:val="0"/>
          <w:iCs w:val="0"/>
          <w:color w:val="111827"/>
          <w:sz w:val="22"/>
        </w:rPr>
        <w:t xml:space="preserve"> we just have to be still and listen.</w:t>
      </w:r>
      <w:r w:rsidR="00814E3B" w:rsidRPr="00AF6790">
        <w:rPr>
          <w:rStyle w:val="Emphasis"/>
          <w:rFonts w:cstheme="minorHAnsi"/>
          <w:i w:val="0"/>
          <w:iCs w:val="0"/>
          <w:color w:val="111827"/>
          <w:sz w:val="22"/>
        </w:rPr>
        <w:t xml:space="preserve"> </w:t>
      </w:r>
    </w:p>
    <w:p w14:paraId="1720084B" w14:textId="7748766E" w:rsidR="0043689D" w:rsidRPr="00AF6790" w:rsidRDefault="00814E3B" w:rsidP="00AF6790">
      <w:pPr>
        <w:jc w:val="center"/>
        <w:rPr>
          <w:rStyle w:val="Emphasis"/>
          <w:rFonts w:cstheme="minorHAnsi"/>
          <w:i w:val="0"/>
          <w:iCs w:val="0"/>
          <w:color w:val="111827"/>
          <w:sz w:val="22"/>
        </w:rPr>
      </w:pPr>
      <w:r w:rsidRPr="00AF6790">
        <w:rPr>
          <w:rStyle w:val="Emphasis"/>
          <w:rFonts w:cstheme="minorHAnsi"/>
          <w:b/>
          <w:bCs/>
          <w:color w:val="111827"/>
          <w:sz w:val="22"/>
        </w:rPr>
        <w:t>We are disciples of Jesus</w:t>
      </w:r>
      <w:r w:rsidRPr="00AF6790">
        <w:rPr>
          <w:rStyle w:val="Emphasis"/>
          <w:rFonts w:cstheme="minorHAnsi"/>
          <w:color w:val="111827"/>
          <w:sz w:val="22"/>
        </w:rPr>
        <w:t>.</w:t>
      </w:r>
    </w:p>
    <w:p w14:paraId="09BDAAE5" w14:textId="4C51D308" w:rsidR="000215B3" w:rsidRDefault="000215B3" w:rsidP="0043689D">
      <w:pPr>
        <w:rPr>
          <w:rStyle w:val="Emphasis"/>
          <w:rFonts w:ascii="BasisGrotesquePro" w:hAnsi="BasisGrotesquePro"/>
          <w:i w:val="0"/>
          <w:iCs w:val="0"/>
          <w:color w:val="111827"/>
          <w:sz w:val="22"/>
        </w:rPr>
      </w:pPr>
    </w:p>
    <w:p w14:paraId="5A1BAABA" w14:textId="70D1B88D" w:rsidR="00530847" w:rsidRDefault="007A25A6" w:rsidP="00573851">
      <w:pPr>
        <w:rPr>
          <w:rFonts w:ascii="BasisGrotesquePro" w:eastAsia="Times New Roman" w:hAnsi="BasisGrotesquePro" w:cs="Times New Roman"/>
          <w:color w:val="111827"/>
          <w:szCs w:val="24"/>
          <w:lang w:eastAsia="en-AU"/>
        </w:rPr>
      </w:pPr>
      <w:r w:rsidRPr="000A1D8F">
        <w:rPr>
          <w:i/>
          <w:iCs/>
          <w:sz w:val="22"/>
        </w:rPr>
        <w:t>Red is the colour that is often associated with the Spirit, and red vestments are worn by the priest on Pentecost Sunday. Red symbolises the intense love</w:t>
      </w:r>
      <w:r w:rsidR="006F4DFC">
        <w:rPr>
          <w:i/>
          <w:iCs/>
          <w:sz w:val="22"/>
        </w:rPr>
        <w:t>,</w:t>
      </w:r>
      <w:r w:rsidRPr="000A1D8F">
        <w:rPr>
          <w:i/>
          <w:iCs/>
          <w:sz w:val="22"/>
        </w:rPr>
        <w:t xml:space="preserve"> or</w:t>
      </w:r>
      <w:r w:rsidR="006F4DFC">
        <w:rPr>
          <w:i/>
          <w:iCs/>
          <w:sz w:val="22"/>
        </w:rPr>
        <w:t>,</w:t>
      </w:r>
      <w:r w:rsidRPr="000A1D8F">
        <w:rPr>
          <w:i/>
          <w:iCs/>
          <w:sz w:val="22"/>
        </w:rPr>
        <w:t xml:space="preserve"> ‘fire’ of the Holy Spirit</w:t>
      </w:r>
      <w:r w:rsidR="00530847" w:rsidRPr="000A1D8F">
        <w:rPr>
          <w:rFonts w:ascii="BasisGrotesquePro" w:eastAsia="Times New Roman" w:hAnsi="BasisGrotesquePro" w:cs="Times New Roman"/>
          <w:color w:val="111827"/>
          <w:szCs w:val="24"/>
          <w:lang w:eastAsia="en-AU"/>
        </w:rPr>
        <w:t>.</w:t>
      </w:r>
    </w:p>
    <w:p w14:paraId="0652B56A" w14:textId="0B06102C" w:rsidR="00973910" w:rsidRPr="00973910" w:rsidRDefault="00973910" w:rsidP="00973910">
      <w:pPr>
        <w:jc w:val="center"/>
        <w:rPr>
          <w:b/>
          <w:bCs/>
          <w:sz w:val="22"/>
          <w:u w:val="single"/>
          <w:lang w:eastAsia="en-AU"/>
        </w:rPr>
      </w:pPr>
      <w:r w:rsidRPr="00973910">
        <w:rPr>
          <w:b/>
          <w:bCs/>
          <w:sz w:val="22"/>
          <w:u w:val="single"/>
          <w:lang w:eastAsia="en-AU"/>
        </w:rPr>
        <w:t>Monday 06</w:t>
      </w:r>
      <w:r w:rsidRPr="00973910">
        <w:rPr>
          <w:b/>
          <w:bCs/>
          <w:sz w:val="22"/>
          <w:u w:val="single"/>
          <w:vertAlign w:val="superscript"/>
          <w:lang w:eastAsia="en-AU"/>
        </w:rPr>
        <w:t>th</w:t>
      </w:r>
      <w:r w:rsidRPr="00973910">
        <w:rPr>
          <w:b/>
          <w:bCs/>
          <w:sz w:val="22"/>
          <w:u w:val="single"/>
          <w:lang w:eastAsia="en-AU"/>
        </w:rPr>
        <w:t xml:space="preserve"> June is the Memorial of Mary, Mother of the Church</w:t>
      </w:r>
    </w:p>
    <w:p w14:paraId="7FF67821" w14:textId="524B079A" w:rsidR="00973910" w:rsidRPr="007B44E4" w:rsidRDefault="00A020A6" w:rsidP="00370731">
      <w:pPr>
        <w:rPr>
          <w:sz w:val="20"/>
          <w:szCs w:val="20"/>
          <w:u w:val="single"/>
        </w:rPr>
      </w:pPr>
      <w:r w:rsidRPr="00572C9A">
        <w:rPr>
          <w:sz w:val="20"/>
          <w:szCs w:val="20"/>
        </w:rPr>
        <w:t xml:space="preserve">Our Lady has been referred to as the </w:t>
      </w:r>
      <w:r w:rsidR="001F7985" w:rsidRPr="001F7985">
        <w:rPr>
          <w:b/>
          <w:bCs/>
          <w:sz w:val="20"/>
          <w:szCs w:val="20"/>
        </w:rPr>
        <w:t>“M</w:t>
      </w:r>
      <w:r w:rsidRPr="001F7985">
        <w:rPr>
          <w:b/>
          <w:bCs/>
          <w:sz w:val="20"/>
          <w:szCs w:val="20"/>
        </w:rPr>
        <w:t>other of Christians</w:t>
      </w:r>
      <w:r w:rsidR="007B68D8" w:rsidRPr="001F7985">
        <w:rPr>
          <w:b/>
          <w:bCs/>
          <w:sz w:val="20"/>
          <w:szCs w:val="20"/>
        </w:rPr>
        <w:t>,</w:t>
      </w:r>
      <w:r w:rsidR="001F7985" w:rsidRPr="001F7985">
        <w:rPr>
          <w:b/>
          <w:bCs/>
          <w:sz w:val="20"/>
          <w:szCs w:val="20"/>
        </w:rPr>
        <w:t>”</w:t>
      </w:r>
      <w:r w:rsidR="007B68D8">
        <w:rPr>
          <w:sz w:val="20"/>
          <w:szCs w:val="20"/>
        </w:rPr>
        <w:t xml:space="preserve"> as well </w:t>
      </w:r>
      <w:r w:rsidRPr="00572C9A">
        <w:rPr>
          <w:sz w:val="20"/>
          <w:szCs w:val="20"/>
        </w:rPr>
        <w:t>as</w:t>
      </w:r>
      <w:r w:rsidR="007B68D8">
        <w:rPr>
          <w:sz w:val="20"/>
          <w:szCs w:val="20"/>
        </w:rPr>
        <w:t>,</w:t>
      </w:r>
      <w:r w:rsidRPr="00572C9A">
        <w:rPr>
          <w:sz w:val="20"/>
          <w:szCs w:val="20"/>
        </w:rPr>
        <w:t xml:space="preserve"> the </w:t>
      </w:r>
      <w:r w:rsidR="001F7985" w:rsidRPr="001F7985">
        <w:rPr>
          <w:b/>
          <w:bCs/>
          <w:sz w:val="20"/>
          <w:szCs w:val="20"/>
        </w:rPr>
        <w:t>“M</w:t>
      </w:r>
      <w:r w:rsidRPr="001F7985">
        <w:rPr>
          <w:b/>
          <w:bCs/>
          <w:sz w:val="20"/>
          <w:szCs w:val="20"/>
        </w:rPr>
        <w:t>other of the Church</w:t>
      </w:r>
      <w:r w:rsidR="00F05923" w:rsidRPr="001F7985">
        <w:rPr>
          <w:b/>
          <w:bCs/>
          <w:sz w:val="20"/>
          <w:szCs w:val="20"/>
        </w:rPr>
        <w:t>,</w:t>
      </w:r>
      <w:r w:rsidR="001F7985" w:rsidRPr="001F7985">
        <w:rPr>
          <w:b/>
          <w:bCs/>
          <w:sz w:val="20"/>
          <w:szCs w:val="20"/>
        </w:rPr>
        <w:t>”</w:t>
      </w:r>
      <w:r w:rsidRPr="00572C9A">
        <w:rPr>
          <w:sz w:val="20"/>
          <w:szCs w:val="20"/>
        </w:rPr>
        <w:t xml:space="preserve"> since ancient times</w:t>
      </w:r>
      <w:r>
        <w:rPr>
          <w:sz w:val="20"/>
          <w:szCs w:val="20"/>
        </w:rPr>
        <w:t>. T</w:t>
      </w:r>
      <w:r w:rsidRPr="00572C9A">
        <w:rPr>
          <w:sz w:val="20"/>
          <w:szCs w:val="20"/>
        </w:rPr>
        <w:t>he Memorial of Mary, Mother of the Church</w:t>
      </w:r>
      <w:r w:rsidR="001F7985">
        <w:rPr>
          <w:sz w:val="20"/>
          <w:szCs w:val="20"/>
        </w:rPr>
        <w:t>,</w:t>
      </w:r>
      <w:r w:rsidRPr="00572C9A">
        <w:rPr>
          <w:sz w:val="20"/>
          <w:szCs w:val="20"/>
        </w:rPr>
        <w:t xml:space="preserve"> is the most recent addition to the liturgical calendar, instituted by Pope Francis in 2018</w:t>
      </w:r>
      <w:r>
        <w:rPr>
          <w:sz w:val="20"/>
          <w:szCs w:val="20"/>
        </w:rPr>
        <w:t xml:space="preserve">. </w:t>
      </w:r>
      <w:r w:rsidR="00973910" w:rsidRPr="00A020A6">
        <w:rPr>
          <w:b/>
          <w:bCs/>
          <w:sz w:val="20"/>
          <w:szCs w:val="20"/>
          <w:shd w:val="clear" w:color="auto" w:fill="FFFFFF"/>
        </w:rPr>
        <w:t>The Memorial is universally celebrated on the Monday after Pentecost.</w:t>
      </w:r>
      <w:r w:rsidR="00973910" w:rsidRPr="00370731">
        <w:rPr>
          <w:sz w:val="20"/>
          <w:szCs w:val="20"/>
          <w:shd w:val="clear" w:color="auto" w:fill="FFFFFF"/>
        </w:rPr>
        <w:t> </w:t>
      </w:r>
      <w:proofErr w:type="gramStart"/>
      <w:r w:rsidR="00F05923">
        <w:rPr>
          <w:sz w:val="20"/>
          <w:szCs w:val="20"/>
          <w:shd w:val="clear" w:color="auto" w:fill="FFFFFF"/>
        </w:rPr>
        <w:t>It’s</w:t>
      </w:r>
      <w:proofErr w:type="gramEnd"/>
      <w:r w:rsidR="00F05923">
        <w:rPr>
          <w:sz w:val="20"/>
          <w:szCs w:val="20"/>
          <w:shd w:val="clear" w:color="auto" w:fill="FFFFFF"/>
        </w:rPr>
        <w:t xml:space="preserve"> </w:t>
      </w:r>
      <w:r w:rsidR="004E2125" w:rsidRPr="00370731">
        <w:rPr>
          <w:sz w:val="20"/>
          <w:szCs w:val="20"/>
          <w:shd w:val="clear" w:color="auto" w:fill="FFFFFF"/>
        </w:rPr>
        <w:t xml:space="preserve">origin can be traced back to the fourth-century with St Ambrose and </w:t>
      </w:r>
      <w:r w:rsidR="004E2125" w:rsidRPr="00943996">
        <w:rPr>
          <w:b/>
          <w:bCs/>
          <w:sz w:val="20"/>
          <w:szCs w:val="20"/>
          <w:shd w:val="clear" w:color="auto" w:fill="FFFFFF"/>
        </w:rPr>
        <w:t>evokes Mary’s spiritual motherhood</w:t>
      </w:r>
      <w:r w:rsidRPr="00943996">
        <w:rPr>
          <w:b/>
          <w:bCs/>
          <w:sz w:val="20"/>
          <w:szCs w:val="20"/>
          <w:shd w:val="clear" w:color="auto" w:fill="FFFFFF"/>
        </w:rPr>
        <w:t xml:space="preserve"> to all the faithful</w:t>
      </w:r>
      <w:r w:rsidR="003773B7" w:rsidRPr="00943996">
        <w:rPr>
          <w:b/>
          <w:bCs/>
          <w:sz w:val="20"/>
          <w:szCs w:val="20"/>
          <w:shd w:val="clear" w:color="auto" w:fill="FFFFFF"/>
        </w:rPr>
        <w:t>.</w:t>
      </w:r>
      <w:r w:rsidR="004E2125" w:rsidRPr="00370731">
        <w:rPr>
          <w:sz w:val="20"/>
          <w:szCs w:val="20"/>
        </w:rPr>
        <w:t xml:space="preserve"> </w:t>
      </w:r>
      <w:r w:rsidR="00370731" w:rsidRPr="00F05923">
        <w:rPr>
          <w:sz w:val="20"/>
          <w:szCs w:val="20"/>
        </w:rPr>
        <w:t>T</w:t>
      </w:r>
      <w:r w:rsidR="004E2125" w:rsidRPr="00F05923">
        <w:rPr>
          <w:sz w:val="20"/>
          <w:szCs w:val="20"/>
        </w:rPr>
        <w:t>his feast help</w:t>
      </w:r>
      <w:r w:rsidR="00370731" w:rsidRPr="00F05923">
        <w:rPr>
          <w:sz w:val="20"/>
          <w:szCs w:val="20"/>
        </w:rPr>
        <w:t>s</w:t>
      </w:r>
      <w:r w:rsidR="004E2125" w:rsidRPr="00F05923">
        <w:rPr>
          <w:sz w:val="20"/>
          <w:szCs w:val="20"/>
        </w:rPr>
        <w:t xml:space="preserve"> all Catholic Christians</w:t>
      </w:r>
      <w:r w:rsidR="00CD43C6">
        <w:rPr>
          <w:sz w:val="20"/>
          <w:szCs w:val="20"/>
        </w:rPr>
        <w:t>,</w:t>
      </w:r>
      <w:r w:rsidR="004E2125" w:rsidRPr="00F05923">
        <w:rPr>
          <w:sz w:val="20"/>
          <w:szCs w:val="20"/>
        </w:rPr>
        <w:t xml:space="preserve"> to</w:t>
      </w:r>
      <w:r w:rsidR="00AE5A02">
        <w:rPr>
          <w:sz w:val="20"/>
          <w:szCs w:val="20"/>
        </w:rPr>
        <w:t xml:space="preserve"> a</w:t>
      </w:r>
      <w:r w:rsidR="004E2125" w:rsidRPr="00F05923">
        <w:rPr>
          <w:sz w:val="20"/>
          <w:szCs w:val="20"/>
        </w:rPr>
        <w:t xml:space="preserve"> deep</w:t>
      </w:r>
      <w:r w:rsidR="00590FE5">
        <w:rPr>
          <w:sz w:val="20"/>
          <w:szCs w:val="20"/>
        </w:rPr>
        <w:t>er</w:t>
      </w:r>
      <w:r w:rsidR="004E2125" w:rsidRPr="00F05923">
        <w:rPr>
          <w:sz w:val="20"/>
          <w:szCs w:val="20"/>
        </w:rPr>
        <w:t xml:space="preserve"> understand</w:t>
      </w:r>
      <w:r w:rsidR="00AE5A02">
        <w:rPr>
          <w:sz w:val="20"/>
          <w:szCs w:val="20"/>
        </w:rPr>
        <w:t>ing of</w:t>
      </w:r>
      <w:r w:rsidR="004E2125" w:rsidRPr="00F05923">
        <w:rPr>
          <w:sz w:val="20"/>
          <w:szCs w:val="20"/>
        </w:rPr>
        <w:t xml:space="preserve"> Mary’s role</w:t>
      </w:r>
      <w:r w:rsidR="00AE5A02">
        <w:rPr>
          <w:sz w:val="20"/>
          <w:szCs w:val="20"/>
        </w:rPr>
        <w:t>,</w:t>
      </w:r>
      <w:r w:rsidR="004E2125" w:rsidRPr="00F05923">
        <w:rPr>
          <w:sz w:val="20"/>
          <w:szCs w:val="20"/>
        </w:rPr>
        <w:t xml:space="preserve"> in the</w:t>
      </w:r>
      <w:r w:rsidR="001D3A38">
        <w:rPr>
          <w:sz w:val="20"/>
          <w:szCs w:val="20"/>
        </w:rPr>
        <w:t xml:space="preserve"> </w:t>
      </w:r>
      <w:r w:rsidR="004E2125" w:rsidRPr="00F05923">
        <w:rPr>
          <w:sz w:val="20"/>
          <w:szCs w:val="20"/>
        </w:rPr>
        <w:t>Church</w:t>
      </w:r>
      <w:r w:rsidR="00AE5A02">
        <w:rPr>
          <w:sz w:val="20"/>
          <w:szCs w:val="20"/>
        </w:rPr>
        <w:t xml:space="preserve"> -</w:t>
      </w:r>
      <w:r w:rsidR="007B44E4" w:rsidRPr="007B44E4">
        <w:rPr>
          <w:b/>
          <w:bCs/>
          <w:sz w:val="20"/>
          <w:szCs w:val="20"/>
        </w:rPr>
        <w:t xml:space="preserve"> </w:t>
      </w:r>
      <w:r w:rsidR="00AE5A02" w:rsidRPr="00445368">
        <w:rPr>
          <w:b/>
          <w:bCs/>
          <w:sz w:val="20"/>
          <w:szCs w:val="20"/>
          <w:u w:val="single"/>
        </w:rPr>
        <w:t>d</w:t>
      </w:r>
      <w:r w:rsidR="007B44E4" w:rsidRPr="00445368">
        <w:rPr>
          <w:b/>
          <w:bCs/>
          <w:sz w:val="20"/>
          <w:szCs w:val="20"/>
          <w:u w:val="single"/>
        </w:rPr>
        <w:t xml:space="preserve">evotion to the Blessed Virgin is part of </w:t>
      </w:r>
      <w:r w:rsidR="00A271CC" w:rsidRPr="00445368">
        <w:rPr>
          <w:b/>
          <w:bCs/>
          <w:sz w:val="20"/>
          <w:szCs w:val="20"/>
          <w:u w:val="single"/>
        </w:rPr>
        <w:t xml:space="preserve">our </w:t>
      </w:r>
      <w:r w:rsidR="007B44E4" w:rsidRPr="00445368">
        <w:rPr>
          <w:b/>
          <w:bCs/>
          <w:sz w:val="20"/>
          <w:szCs w:val="20"/>
          <w:u w:val="single"/>
        </w:rPr>
        <w:t xml:space="preserve">Christian </w:t>
      </w:r>
      <w:r w:rsidR="005F4187" w:rsidRPr="00445368">
        <w:rPr>
          <w:b/>
          <w:bCs/>
          <w:sz w:val="20"/>
          <w:szCs w:val="20"/>
          <w:u w:val="single"/>
        </w:rPr>
        <w:t>faith</w:t>
      </w:r>
      <w:r w:rsidR="007B44E4" w:rsidRPr="00445368">
        <w:rPr>
          <w:b/>
          <w:bCs/>
          <w:sz w:val="20"/>
          <w:szCs w:val="20"/>
          <w:u w:val="single"/>
        </w:rPr>
        <w:t xml:space="preserve">. Out of love for the Lord, we honour His </w:t>
      </w:r>
      <w:r w:rsidR="00CD43C6">
        <w:rPr>
          <w:b/>
          <w:bCs/>
          <w:sz w:val="20"/>
          <w:szCs w:val="20"/>
          <w:u w:val="single"/>
        </w:rPr>
        <w:t xml:space="preserve">Mother </w:t>
      </w:r>
      <w:r w:rsidR="007B44E4" w:rsidRPr="00445368">
        <w:rPr>
          <w:b/>
          <w:bCs/>
          <w:sz w:val="20"/>
          <w:szCs w:val="20"/>
          <w:u w:val="single"/>
        </w:rPr>
        <w:t xml:space="preserve">and our </w:t>
      </w:r>
      <w:proofErr w:type="gramStart"/>
      <w:r w:rsidR="001D3A38" w:rsidRPr="00445368">
        <w:rPr>
          <w:b/>
          <w:bCs/>
          <w:sz w:val="20"/>
          <w:szCs w:val="20"/>
          <w:u w:val="single"/>
        </w:rPr>
        <w:t>M</w:t>
      </w:r>
      <w:r w:rsidR="007B44E4" w:rsidRPr="00445368">
        <w:rPr>
          <w:b/>
          <w:bCs/>
          <w:sz w:val="20"/>
          <w:szCs w:val="20"/>
          <w:u w:val="single"/>
        </w:rPr>
        <w:t>other</w:t>
      </w:r>
      <w:proofErr w:type="gramEnd"/>
      <w:r w:rsidR="00CD43C6">
        <w:rPr>
          <w:b/>
          <w:bCs/>
          <w:sz w:val="20"/>
          <w:szCs w:val="20"/>
          <w:u w:val="single"/>
        </w:rPr>
        <w:t>,</w:t>
      </w:r>
      <w:r w:rsidR="003773B7">
        <w:rPr>
          <w:b/>
          <w:bCs/>
          <w:sz w:val="20"/>
          <w:szCs w:val="20"/>
          <w:u w:val="single"/>
        </w:rPr>
        <w:t xml:space="preserve"> in heaven</w:t>
      </w:r>
      <w:r w:rsidR="007B44E4" w:rsidRPr="00445368">
        <w:rPr>
          <w:b/>
          <w:bCs/>
          <w:sz w:val="20"/>
          <w:szCs w:val="20"/>
          <w:u w:val="single"/>
        </w:rPr>
        <w:t>.</w:t>
      </w:r>
    </w:p>
    <w:p w14:paraId="54A1FC79" w14:textId="77777777" w:rsidR="004E2125" w:rsidRPr="004E2125" w:rsidRDefault="004E2125" w:rsidP="004E2125">
      <w:pPr>
        <w:rPr>
          <w:i/>
          <w:iCs/>
          <w:sz w:val="20"/>
          <w:szCs w:val="20"/>
        </w:rPr>
      </w:pPr>
    </w:p>
    <w:p w14:paraId="0C29FB48" w14:textId="3D8C7E88" w:rsidR="00F00177" w:rsidRDefault="00646B32" w:rsidP="00447447">
      <w:pPr>
        <w:shd w:val="clear" w:color="auto" w:fill="FFFFFF"/>
        <w:rPr>
          <w:sz w:val="20"/>
          <w:szCs w:val="20"/>
          <w:lang w:eastAsia="en-AU"/>
        </w:rPr>
      </w:pPr>
      <w:r w:rsidRPr="00646B32">
        <w:rPr>
          <w:rFonts w:ascii="Helvetica" w:eastAsia="Times New Roman" w:hAnsi="Helvetica" w:cs="Times New Roman"/>
          <w:color w:val="414141"/>
          <w:sz w:val="21"/>
          <w:szCs w:val="21"/>
          <w:lang w:eastAsia="en-AU"/>
        </w:rPr>
        <w:t> </w:t>
      </w:r>
      <w:r w:rsidR="00F74904" w:rsidRPr="00A54A49">
        <w:rPr>
          <w:sz w:val="18"/>
          <w:szCs w:val="18"/>
        </w:rPr>
        <w:t xml:space="preserve"> </w:t>
      </w:r>
      <w:r w:rsidR="00E61D0A" w:rsidRPr="00A54A49">
        <w:rPr>
          <w:sz w:val="18"/>
          <w:szCs w:val="18"/>
        </w:rPr>
        <w:t xml:space="preserve">     </w:t>
      </w:r>
      <w:r w:rsidR="00E61D0A" w:rsidRPr="00E61D0A">
        <w:rPr>
          <w:b/>
          <w:bCs/>
          <w:sz w:val="22"/>
        </w:rPr>
        <w:t xml:space="preserve">                                               </w:t>
      </w:r>
      <w:r w:rsidR="00E61D0A">
        <w:rPr>
          <w:b/>
          <w:bCs/>
          <w:sz w:val="22"/>
          <w:u w:val="single"/>
        </w:rPr>
        <w:t xml:space="preserve"> </w:t>
      </w:r>
      <w:r w:rsidR="005F1534" w:rsidRPr="00E21862">
        <w:rPr>
          <w:b/>
          <w:bCs/>
          <w:sz w:val="22"/>
          <w:u w:val="single"/>
        </w:rPr>
        <w:t>Our Parish Worship Schedule</w:t>
      </w:r>
      <w:r w:rsidR="005F1534" w:rsidRPr="00024E98">
        <w:rPr>
          <w:sz w:val="20"/>
          <w:szCs w:val="20"/>
        </w:rPr>
        <w:t xml:space="preserve"> </w:t>
      </w:r>
      <w:hyperlink r:id="rId28"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342C1814" w:rsidR="0034073B" w:rsidRDefault="0034073B" w:rsidP="006E0AE6">
      <w:pPr>
        <w:jc w:val="center"/>
        <w:rPr>
          <w:b/>
          <w:bCs/>
          <w:sz w:val="22"/>
          <w:u w:val="single"/>
        </w:rPr>
      </w:pPr>
    </w:p>
    <w:p w14:paraId="4B6C14BC" w14:textId="4AA2F9BB" w:rsidR="006E0AE6" w:rsidRDefault="006E0AE6" w:rsidP="006E0AE6">
      <w:pPr>
        <w:jc w:val="center"/>
        <w:rPr>
          <w:b/>
          <w:bCs/>
          <w:sz w:val="22"/>
          <w:u w:val="single"/>
        </w:rPr>
      </w:pPr>
      <w:r w:rsidRPr="00E21862">
        <w:rPr>
          <w:b/>
          <w:bCs/>
          <w:sz w:val="22"/>
          <w:u w:val="single"/>
        </w:rPr>
        <w:t>Our Prayers of the Faithful</w:t>
      </w:r>
    </w:p>
    <w:p w14:paraId="06C4DDC3" w14:textId="5A1810F6"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684F89AD" w14:textId="77777777" w:rsidR="00580DE7" w:rsidRDefault="00580DE7" w:rsidP="00E52750">
      <w:pPr>
        <w:rPr>
          <w:sz w:val="20"/>
          <w:szCs w:val="20"/>
        </w:rPr>
      </w:pP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4E61A9A8" w:rsidR="00D278D7" w:rsidRDefault="00057AD6" w:rsidP="006E0AE6">
      <w:pPr>
        <w:rPr>
          <w:sz w:val="20"/>
          <w:szCs w:val="20"/>
          <w:lang w:eastAsia="en-AU"/>
        </w:rPr>
      </w:pPr>
      <w:r w:rsidRPr="00082CDC">
        <w:rPr>
          <w:sz w:val="20"/>
          <w:szCs w:val="20"/>
        </w:rPr>
        <w:t>Ivan Fletcher, Fabian Edmunds</w:t>
      </w:r>
      <w:r>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w:t>
      </w:r>
      <w:r w:rsidR="006E0AE6" w:rsidRPr="00024E98">
        <w:rPr>
          <w:sz w:val="20"/>
          <w:szCs w:val="20"/>
          <w:lang w:eastAsia="en-AU"/>
        </w:rPr>
        <w:t xml:space="preserve">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21B3C6A3" w:rsidR="006E0AE6" w:rsidRDefault="00100ACD" w:rsidP="00580DE7">
      <w:pPr>
        <w:jc w:val="both"/>
        <w:rPr>
          <w:rFonts w:eastAsia="Batang" w:cstheme="minorHAnsi"/>
          <w:sz w:val="20"/>
          <w:szCs w:val="20"/>
          <w:lang w:eastAsia="en-AU"/>
        </w:rPr>
      </w:pPr>
      <w:r w:rsidRPr="00100ACD">
        <w:rPr>
          <w:rFonts w:eastAsia="Batang" w:cstheme="minorHAnsi"/>
          <w:b/>
          <w:bCs/>
          <w:sz w:val="20"/>
          <w:szCs w:val="20"/>
          <w:lang w:eastAsia="en-AU"/>
        </w:rPr>
        <w:t>Matthew Antony, Annamma Antony,</w:t>
      </w:r>
      <w:r>
        <w:rPr>
          <w:rFonts w:eastAsia="Batang" w:cstheme="minorHAnsi"/>
          <w:sz w:val="20"/>
          <w:szCs w:val="20"/>
          <w:lang w:eastAsia="en-AU"/>
        </w:rPr>
        <w:t xml:space="preserve"> </w:t>
      </w:r>
      <w:r w:rsidR="002910AE" w:rsidRPr="00DF041E">
        <w:rPr>
          <w:rFonts w:eastAsia="Batang" w:cstheme="minorHAnsi"/>
          <w:sz w:val="20"/>
          <w:szCs w:val="20"/>
          <w:lang w:eastAsia="en-AU"/>
        </w:rPr>
        <w:t>Vernon Thompson</w:t>
      </w:r>
      <w:r w:rsidR="002910AE">
        <w:rPr>
          <w:rFonts w:eastAsia="Batang" w:cstheme="minorHAnsi"/>
          <w:sz w:val="20"/>
          <w:szCs w:val="20"/>
          <w:lang w:eastAsia="en-AU"/>
        </w:rPr>
        <w:t xml:space="preserve">, </w:t>
      </w:r>
      <w:r w:rsidR="00BF62E1" w:rsidRPr="003E6BAF">
        <w:rPr>
          <w:rFonts w:eastAsia="Batang" w:cstheme="minorHAnsi"/>
          <w:sz w:val="20"/>
          <w:szCs w:val="20"/>
          <w:lang w:eastAsia="en-AU"/>
        </w:rPr>
        <w:t xml:space="preserve">Kerry </w:t>
      </w:r>
      <w:proofErr w:type="spellStart"/>
      <w:r w:rsidR="00BF62E1" w:rsidRPr="003E6BAF">
        <w:rPr>
          <w:rFonts w:eastAsia="Batang" w:cstheme="minorHAnsi"/>
          <w:sz w:val="20"/>
          <w:szCs w:val="20"/>
          <w:lang w:eastAsia="en-AU"/>
        </w:rPr>
        <w:t>Wimbridge</w:t>
      </w:r>
      <w:proofErr w:type="spellEnd"/>
      <w:r w:rsidR="00BF62E1" w:rsidRPr="003E6BAF">
        <w:rPr>
          <w:rFonts w:eastAsia="Batang" w:cstheme="minorHAnsi"/>
          <w:sz w:val="20"/>
          <w:szCs w:val="20"/>
          <w:lang w:eastAsia="en-AU"/>
        </w:rPr>
        <w:t xml:space="preserve">, Glen </w:t>
      </w:r>
      <w:proofErr w:type="spellStart"/>
      <w:r w:rsidR="00BF62E1" w:rsidRPr="003E6BAF">
        <w:rPr>
          <w:rFonts w:eastAsia="Batang" w:cstheme="minorHAnsi"/>
          <w:sz w:val="20"/>
          <w:szCs w:val="20"/>
          <w:lang w:eastAsia="en-AU"/>
        </w:rPr>
        <w:t>Langan</w:t>
      </w:r>
      <w:proofErr w:type="spellEnd"/>
      <w:r w:rsidR="00BF62E1" w:rsidRPr="003E6BAF">
        <w:rPr>
          <w:rFonts w:eastAsia="Batang" w:cstheme="minorHAnsi"/>
          <w:sz w:val="20"/>
          <w:szCs w:val="20"/>
          <w:lang w:eastAsia="en-AU"/>
        </w:rPr>
        <w:t>, Eugene Marie</w:t>
      </w:r>
      <w:r w:rsidR="00580DE7">
        <w:rPr>
          <w:rFonts w:eastAsia="Batang" w:cstheme="minorHAnsi"/>
          <w:sz w:val="20"/>
          <w:szCs w:val="20"/>
          <w:lang w:eastAsia="en-AU"/>
        </w:rPr>
        <w:t xml:space="preserve"> and</w:t>
      </w:r>
      <w:r w:rsidR="00BF62E1" w:rsidRPr="003E6BAF">
        <w:rPr>
          <w:rFonts w:eastAsia="Batang" w:cstheme="minorHAnsi"/>
          <w:sz w:val="20"/>
          <w:szCs w:val="20"/>
          <w:lang w:eastAsia="en-AU"/>
        </w:rPr>
        <w:t xml:space="preserve"> Felice Palumbo</w:t>
      </w:r>
      <w:r w:rsidR="009D0877" w:rsidRPr="00A43BB8">
        <w:rPr>
          <w:rFonts w:eastAsia="Batang" w:cstheme="minorHAnsi"/>
          <w:sz w:val="20"/>
          <w:szCs w:val="20"/>
          <w:lang w:eastAsia="en-AU"/>
        </w:rPr>
        <w:t>.</w:t>
      </w:r>
    </w:p>
    <w:p w14:paraId="58886D48" w14:textId="77777777" w:rsidR="00185024" w:rsidRPr="00790611" w:rsidRDefault="00185024" w:rsidP="004674EC">
      <w:pPr>
        <w:pStyle w:val="NoSpacing"/>
        <w:jc w:val="center"/>
        <w:rPr>
          <w:b/>
          <w:sz w:val="20"/>
          <w:szCs w:val="20"/>
        </w:rPr>
      </w:pPr>
      <w:r w:rsidRPr="00790611">
        <w:rPr>
          <w:b/>
          <w:i/>
          <w:iCs/>
          <w:sz w:val="20"/>
          <w:szCs w:val="20"/>
        </w:rPr>
        <w:t>“God blesses those people who grieve. They will find comfort.”</w:t>
      </w:r>
      <w:r w:rsidRPr="00790611">
        <w:rPr>
          <w:b/>
          <w:sz w:val="20"/>
          <w:szCs w:val="20"/>
        </w:rPr>
        <w:t xml:space="preserve"> </w:t>
      </w:r>
      <w:r w:rsidRPr="00790611">
        <w:rPr>
          <w:bCs/>
          <w:sz w:val="20"/>
          <w:szCs w:val="20"/>
        </w:rPr>
        <w:t>(Matthew 5:4).</w:t>
      </w:r>
    </w:p>
    <w:p w14:paraId="40CB3651" w14:textId="77777777" w:rsidR="008517B4" w:rsidRDefault="008517B4" w:rsidP="002D1878">
      <w:pPr>
        <w:jc w:val="both"/>
        <w:rPr>
          <w:rFonts w:eastAsia="Batang" w:cstheme="minorHAnsi"/>
          <w:sz w:val="20"/>
          <w:szCs w:val="20"/>
          <w:lang w:eastAsia="en-AU"/>
        </w:rPr>
      </w:pPr>
    </w:p>
    <w:p w14:paraId="49492528" w14:textId="3E6AED7C"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Departed</w:t>
      </w:r>
    </w:p>
    <w:p w14:paraId="67B1AE8C" w14:textId="346D217D" w:rsidR="001B6EF2" w:rsidRDefault="001D3A38" w:rsidP="001B6EF2">
      <w:pPr>
        <w:pStyle w:val="NoSpacing"/>
        <w:rPr>
          <w:sz w:val="20"/>
          <w:szCs w:val="20"/>
        </w:rPr>
      </w:pPr>
      <w:r w:rsidRPr="00580DE7">
        <w:rPr>
          <w:rFonts w:ascii="Calibri" w:hAnsi="Calibri" w:cs="Calibri"/>
          <w:sz w:val="20"/>
          <w:szCs w:val="20"/>
          <w:lang w:val="en-US"/>
        </w:rPr>
        <w:t>Teresa Lee Huan</w:t>
      </w:r>
      <w:r w:rsidR="002444E0" w:rsidRPr="00580DE7">
        <w:rPr>
          <w:rFonts w:ascii="Calibri" w:hAnsi="Calibri" w:cs="Calibri"/>
          <w:sz w:val="20"/>
          <w:szCs w:val="20"/>
          <w:lang w:val="en-US"/>
        </w:rPr>
        <w:t xml:space="preserve"> (0</w:t>
      </w:r>
      <w:r w:rsidRPr="00580DE7">
        <w:rPr>
          <w:rFonts w:ascii="Calibri" w:hAnsi="Calibri" w:cs="Calibri"/>
          <w:sz w:val="20"/>
          <w:szCs w:val="20"/>
          <w:lang w:val="en-US"/>
        </w:rPr>
        <w:t>2</w:t>
      </w:r>
      <w:r w:rsidR="002444E0" w:rsidRPr="00580DE7">
        <w:rPr>
          <w:rFonts w:ascii="Calibri" w:hAnsi="Calibri" w:cs="Calibri"/>
          <w:sz w:val="20"/>
          <w:szCs w:val="20"/>
          <w:lang w:val="en-US"/>
        </w:rPr>
        <w:t xml:space="preserve"> Jun)</w:t>
      </w:r>
      <w:r w:rsidRPr="00580DE7">
        <w:rPr>
          <w:rFonts w:ascii="Calibri" w:hAnsi="Calibri" w:cs="Calibri"/>
          <w:sz w:val="20"/>
          <w:szCs w:val="20"/>
          <w:lang w:val="en-US"/>
        </w:rPr>
        <w:t xml:space="preserve">, </w:t>
      </w:r>
      <w:r w:rsidR="00580DE7" w:rsidRPr="00580DE7">
        <w:rPr>
          <w:rFonts w:ascii="Calibri" w:hAnsi="Calibri" w:cs="Calibri"/>
          <w:sz w:val="20"/>
          <w:szCs w:val="20"/>
          <w:lang w:val="en-US"/>
        </w:rPr>
        <w:t xml:space="preserve">Valerie </w:t>
      </w:r>
      <w:proofErr w:type="spellStart"/>
      <w:r w:rsidR="00580DE7" w:rsidRPr="00580DE7">
        <w:rPr>
          <w:rFonts w:ascii="Calibri" w:hAnsi="Calibri" w:cs="Calibri"/>
          <w:sz w:val="20"/>
          <w:szCs w:val="20"/>
          <w:lang w:val="en-US"/>
        </w:rPr>
        <w:t>Nunis</w:t>
      </w:r>
      <w:proofErr w:type="spellEnd"/>
      <w:r w:rsidR="00580DE7" w:rsidRPr="00580DE7">
        <w:rPr>
          <w:rFonts w:ascii="Calibri" w:hAnsi="Calibri" w:cs="Calibri"/>
          <w:sz w:val="20"/>
          <w:szCs w:val="20"/>
          <w:lang w:val="en-US"/>
        </w:rPr>
        <w:t xml:space="preserve"> (08 Jun)</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260A8D09" w14:textId="77777777" w:rsidR="00185024" w:rsidRDefault="00185024" w:rsidP="00700F73">
      <w:pPr>
        <w:pStyle w:val="NoSpacing"/>
        <w:jc w:val="center"/>
        <w:rPr>
          <w:i/>
          <w:iCs/>
          <w:sz w:val="20"/>
          <w:szCs w:val="20"/>
          <w:lang w:eastAsia="en-AU"/>
        </w:rPr>
      </w:pPr>
      <w:r w:rsidRPr="00185024">
        <w:rPr>
          <w:b/>
          <w:bCs/>
          <w:i/>
          <w:iCs/>
          <w:sz w:val="20"/>
          <w:szCs w:val="20"/>
          <w:lang w:eastAsia="en-AU"/>
        </w:rPr>
        <w:t>Jesus assured Martha at the tomb of Lazarus:</w:t>
      </w:r>
      <w:r w:rsidRPr="00790611">
        <w:rPr>
          <w:b/>
          <w:bCs/>
          <w:i/>
          <w:iCs/>
          <w:sz w:val="20"/>
          <w:szCs w:val="20"/>
          <w:lang w:eastAsia="en-AU"/>
        </w:rPr>
        <w:t xml:space="preserve"> “I am the Resurrection and the life; whoever believes in Me will live even though he dies” </w:t>
      </w:r>
      <w:r w:rsidRPr="00790611">
        <w:rPr>
          <w:i/>
          <w:iCs/>
          <w:sz w:val="20"/>
          <w:szCs w:val="20"/>
          <w:lang w:eastAsia="en-AU"/>
        </w:rPr>
        <w:t>(John 11: 25-26).</w:t>
      </w:r>
    </w:p>
    <w:p w14:paraId="284B378D" w14:textId="77777777" w:rsidR="00700F73" w:rsidRDefault="00700F73" w:rsidP="00973CFB">
      <w:pPr>
        <w:pStyle w:val="NoSpacing"/>
        <w:rPr>
          <w:i/>
          <w:iCs/>
          <w:sz w:val="20"/>
          <w:szCs w:val="20"/>
        </w:rPr>
      </w:pPr>
    </w:p>
    <w:p w14:paraId="5C235980" w14:textId="689ED6E4"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29"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44B23590" w:rsidR="00700F73" w:rsidRPr="00006316" w:rsidRDefault="00700F73" w:rsidP="00700F73">
      <w:pPr>
        <w:pStyle w:val="NoSpacing"/>
        <w:jc w:val="center"/>
        <w:rPr>
          <w:sz w:val="20"/>
          <w:szCs w:val="20"/>
        </w:rPr>
      </w:pPr>
      <w:r w:rsidRPr="00790611">
        <w:rPr>
          <w:b/>
          <w:bCs/>
          <w:i/>
          <w:iCs/>
          <w:sz w:val="20"/>
          <w:szCs w:val="20"/>
        </w:rPr>
        <w:t>Everyone has a name, and if we are to pray for them, we should say their name</w:t>
      </w:r>
      <w:r>
        <w:rPr>
          <w:b/>
          <w:bCs/>
          <w:i/>
          <w:iCs/>
          <w:sz w:val="20"/>
          <w:szCs w:val="20"/>
        </w:rPr>
        <w:t>.</w:t>
      </w:r>
    </w:p>
    <w:p w14:paraId="30A6CB49" w14:textId="2963FD43" w:rsidR="00700F73" w:rsidRDefault="00700F73" w:rsidP="00973CFB">
      <w:pPr>
        <w:pStyle w:val="NoSpacing"/>
        <w:rPr>
          <w:i/>
          <w:iCs/>
          <w:sz w:val="20"/>
          <w:szCs w:val="20"/>
        </w:rPr>
      </w:pPr>
    </w:p>
    <w:p w14:paraId="78827D83" w14:textId="6DCF6C64" w:rsidR="00BD111E" w:rsidRDefault="00BD111E" w:rsidP="00BD111E">
      <w:pPr>
        <w:jc w:val="center"/>
        <w:rPr>
          <w:rFonts w:ascii="Times New Roman" w:eastAsia="Times New Roman" w:hAnsi="Times New Roman" w:cs="Times New Roman"/>
          <w:b/>
          <w:bCs/>
          <w:sz w:val="22"/>
          <w:u w:val="single"/>
          <w:lang w:eastAsia="en-AU"/>
        </w:rPr>
      </w:pPr>
      <w:r>
        <w:rPr>
          <w:noProof/>
        </w:rPr>
        <w:drawing>
          <wp:anchor distT="0" distB="0" distL="114300" distR="114300" simplePos="0" relativeHeight="251660288" behindDoc="1" locked="0" layoutInCell="1" allowOverlap="1" wp14:anchorId="0410B1DC" wp14:editId="32562F8B">
            <wp:simplePos x="0" y="0"/>
            <wp:positionH relativeFrom="column">
              <wp:posOffset>-46355</wp:posOffset>
            </wp:positionH>
            <wp:positionV relativeFrom="paragraph">
              <wp:posOffset>167640</wp:posOffset>
            </wp:positionV>
            <wp:extent cx="1495425" cy="1524000"/>
            <wp:effectExtent l="0" t="0" r="0" b="0"/>
            <wp:wrapTight wrapText="bothSides">
              <wp:wrapPolygon edited="0">
                <wp:start x="0" y="0"/>
                <wp:lineTo x="0" y="21330"/>
                <wp:lineTo x="21462" y="21330"/>
                <wp:lineTo x="21462"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954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F60">
        <w:rPr>
          <w:rFonts w:ascii="Times New Roman" w:eastAsia="Times New Roman" w:hAnsi="Times New Roman" w:cs="Times New Roman"/>
          <w:b/>
          <w:bCs/>
          <w:sz w:val="22"/>
          <w:u w:val="single"/>
          <w:lang w:eastAsia="en-AU"/>
        </w:rPr>
        <w:t xml:space="preserve">We </w:t>
      </w:r>
      <w:r>
        <w:rPr>
          <w:rFonts w:ascii="Times New Roman" w:eastAsia="Times New Roman" w:hAnsi="Times New Roman" w:cs="Times New Roman"/>
          <w:b/>
          <w:bCs/>
          <w:sz w:val="22"/>
          <w:u w:val="single"/>
          <w:lang w:eastAsia="en-AU"/>
        </w:rPr>
        <w:t>W</w:t>
      </w:r>
      <w:r w:rsidRPr="00C13F60">
        <w:rPr>
          <w:rFonts w:ascii="Times New Roman" w:eastAsia="Times New Roman" w:hAnsi="Times New Roman" w:cs="Times New Roman"/>
          <w:b/>
          <w:bCs/>
          <w:sz w:val="22"/>
          <w:u w:val="single"/>
          <w:lang w:eastAsia="en-AU"/>
        </w:rPr>
        <w:t xml:space="preserve">elcome “God’s Little </w:t>
      </w:r>
      <w:r w:rsidR="00FD7198">
        <w:rPr>
          <w:rFonts w:ascii="Times New Roman" w:eastAsia="Times New Roman" w:hAnsi="Times New Roman" w:cs="Times New Roman"/>
          <w:b/>
          <w:bCs/>
          <w:sz w:val="22"/>
          <w:u w:val="single"/>
          <w:lang w:eastAsia="en-AU"/>
        </w:rPr>
        <w:t>Children</w:t>
      </w:r>
      <w:r w:rsidRPr="00C13F60">
        <w:rPr>
          <w:rFonts w:ascii="Times New Roman" w:eastAsia="Times New Roman" w:hAnsi="Times New Roman" w:cs="Times New Roman"/>
          <w:b/>
          <w:bCs/>
          <w:sz w:val="22"/>
          <w:u w:val="single"/>
          <w:lang w:eastAsia="en-AU"/>
        </w:rPr>
        <w:t xml:space="preserve">” to </w:t>
      </w:r>
      <w:r>
        <w:rPr>
          <w:rFonts w:ascii="Times New Roman" w:eastAsia="Times New Roman" w:hAnsi="Times New Roman" w:cs="Times New Roman"/>
          <w:b/>
          <w:bCs/>
          <w:sz w:val="22"/>
          <w:u w:val="single"/>
          <w:lang w:eastAsia="en-AU"/>
        </w:rPr>
        <w:t>O</w:t>
      </w:r>
      <w:r w:rsidRPr="00C13F60">
        <w:rPr>
          <w:rFonts w:ascii="Times New Roman" w:eastAsia="Times New Roman" w:hAnsi="Times New Roman" w:cs="Times New Roman"/>
          <w:b/>
          <w:bCs/>
          <w:sz w:val="22"/>
          <w:u w:val="single"/>
          <w:lang w:eastAsia="en-AU"/>
        </w:rPr>
        <w:t>ur Mass</w:t>
      </w:r>
    </w:p>
    <w:p w14:paraId="692854F6" w14:textId="72048B2D" w:rsidR="00BD111E" w:rsidRDefault="00BD111E" w:rsidP="00BD111E">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Mk 10: 13-14</w:t>
      </w:r>
      <w:r>
        <w:rPr>
          <w:sz w:val="20"/>
          <w:szCs w:val="20"/>
        </w:rPr>
        <w:t>.</w:t>
      </w:r>
    </w:p>
    <w:p w14:paraId="335C3F6D" w14:textId="77777777" w:rsidR="000A098F" w:rsidRDefault="000A098F" w:rsidP="00BD111E">
      <w:pPr>
        <w:pStyle w:val="NoSpacing"/>
        <w:jc w:val="both"/>
        <w:rPr>
          <w:sz w:val="20"/>
          <w:szCs w:val="20"/>
        </w:rPr>
      </w:pPr>
    </w:p>
    <w:p w14:paraId="4B5053B5" w14:textId="77777777" w:rsidR="00BD111E" w:rsidRDefault="00BD111E" w:rsidP="00BD111E">
      <w:pPr>
        <w:pStyle w:val="NoSpacing"/>
        <w:jc w:val="both"/>
        <w:rPr>
          <w:sz w:val="20"/>
          <w:szCs w:val="20"/>
          <w:lang w:eastAsia="en-AU"/>
        </w:rPr>
      </w:pPr>
      <w:r>
        <w:rPr>
          <w:sz w:val="20"/>
          <w:szCs w:val="20"/>
          <w:lang w:eastAsia="en-AU"/>
        </w:rPr>
        <w:t>A</w:t>
      </w:r>
      <w:r w:rsidRPr="00E37164">
        <w:rPr>
          <w:sz w:val="20"/>
          <w:szCs w:val="20"/>
          <w:lang w:eastAsia="en-AU"/>
        </w:rPr>
        <w:t xml:space="preserve">ctivity sheets and colour pencils, </w:t>
      </w:r>
      <w:r>
        <w:rPr>
          <w:sz w:val="20"/>
          <w:szCs w:val="20"/>
          <w:lang w:eastAsia="en-AU"/>
        </w:rPr>
        <w:t xml:space="preserve">are available </w:t>
      </w:r>
      <w:r w:rsidRPr="00E37164">
        <w:rPr>
          <w:sz w:val="20"/>
          <w:szCs w:val="20"/>
          <w:lang w:eastAsia="en-AU"/>
        </w:rPr>
        <w:t xml:space="preserve">at the rear of the church, to occupy the children during Mass. Parents may even pin their child’s work on the noticeboard (when space is available) for </w:t>
      </w:r>
      <w:r>
        <w:rPr>
          <w:sz w:val="20"/>
          <w:szCs w:val="20"/>
          <w:lang w:eastAsia="en-AU"/>
        </w:rPr>
        <w:t>others</w:t>
      </w:r>
      <w:r w:rsidRPr="00E37164">
        <w:rPr>
          <w:sz w:val="20"/>
          <w:szCs w:val="20"/>
          <w:lang w:eastAsia="en-AU"/>
        </w:rPr>
        <w:t xml:space="preserve"> to appreciate their efforts</w:t>
      </w:r>
      <w:r>
        <w:rPr>
          <w:sz w:val="20"/>
          <w:szCs w:val="20"/>
          <w:lang w:eastAsia="en-AU"/>
        </w:rPr>
        <w:t xml:space="preserve">. </w:t>
      </w:r>
    </w:p>
    <w:p w14:paraId="4C9C9376" w14:textId="4788322C" w:rsidR="00BD111E" w:rsidRDefault="00BD111E" w:rsidP="00973CFB">
      <w:pPr>
        <w:pStyle w:val="NoSpacing"/>
        <w:rPr>
          <w:i/>
          <w:iCs/>
          <w:sz w:val="20"/>
          <w:szCs w:val="20"/>
        </w:rPr>
      </w:pPr>
    </w:p>
    <w:p w14:paraId="1DEF1434" w14:textId="4AF719A2" w:rsidR="008F7E39" w:rsidRDefault="008F7E39" w:rsidP="008F7E39">
      <w:pPr>
        <w:pStyle w:val="NoSpacing"/>
        <w:jc w:val="center"/>
        <w:rPr>
          <w:b/>
          <w:sz w:val="22"/>
          <w:u w:val="single"/>
        </w:rPr>
      </w:pPr>
      <w:r>
        <w:rPr>
          <w:b/>
          <w:sz w:val="22"/>
          <w:u w:val="single"/>
        </w:rPr>
        <w:t>Our Parish St Vincent de Paul (SVDP) Food Donations Today</w:t>
      </w:r>
    </w:p>
    <w:p w14:paraId="77E6C463" w14:textId="13CA8C27" w:rsidR="008F7E39" w:rsidRPr="003D135F" w:rsidRDefault="008F7E39" w:rsidP="008F7E39">
      <w:pPr>
        <w:pStyle w:val="NoSpacing"/>
        <w:rPr>
          <w:b/>
          <w:bCs/>
          <w:i/>
          <w:iCs/>
          <w:sz w:val="20"/>
          <w:szCs w:val="20"/>
        </w:rPr>
      </w:pPr>
      <w:r w:rsidRPr="003D135F">
        <w:rPr>
          <w:noProof/>
        </w:rPr>
        <w:drawing>
          <wp:anchor distT="0" distB="0" distL="114300" distR="114300" simplePos="0" relativeHeight="251656192" behindDoc="1" locked="0" layoutInCell="1" allowOverlap="1" wp14:anchorId="6A11CCDB" wp14:editId="429AFFF6">
            <wp:simplePos x="0" y="0"/>
            <wp:positionH relativeFrom="column">
              <wp:posOffset>1270</wp:posOffset>
            </wp:positionH>
            <wp:positionV relativeFrom="paragraph">
              <wp:posOffset>26670</wp:posOffset>
            </wp:positionV>
            <wp:extent cx="1533525" cy="1333500"/>
            <wp:effectExtent l="0" t="0" r="0" b="0"/>
            <wp:wrapTight wrapText="bothSides">
              <wp:wrapPolygon edited="0">
                <wp:start x="0" y="0"/>
                <wp:lineTo x="0" y="21291"/>
                <wp:lineTo x="21466" y="21291"/>
                <wp:lineTo x="21466"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35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5F">
        <w:rPr>
          <w:b/>
          <w:bCs/>
          <w:i/>
          <w:iCs/>
          <w:sz w:val="20"/>
          <w:szCs w:val="20"/>
        </w:rPr>
        <w:t>Food donations may be left at the rear of the church (a box is situated for small items/donations)</w:t>
      </w:r>
      <w:r>
        <w:rPr>
          <w:b/>
          <w:bCs/>
          <w:i/>
          <w:iCs/>
          <w:sz w:val="20"/>
          <w:szCs w:val="20"/>
        </w:rPr>
        <w:t>, or, in the parish centre. Cash donations may be deposited in the poor box at the door.</w:t>
      </w:r>
      <w:r w:rsidRPr="003D135F">
        <w:rPr>
          <w:b/>
          <w:bCs/>
          <w:i/>
          <w:iCs/>
          <w:sz w:val="20"/>
          <w:szCs w:val="20"/>
        </w:rPr>
        <w:t xml:space="preserve"> Every donation helps SVDP to help the needy in our local communities.</w:t>
      </w:r>
    </w:p>
    <w:p w14:paraId="6B08FE54" w14:textId="77777777" w:rsidR="008F7E39" w:rsidRPr="00910772" w:rsidRDefault="008F7E39" w:rsidP="008F7E39">
      <w:pPr>
        <w:pStyle w:val="NoSpacing"/>
        <w:rPr>
          <w:b/>
          <w:bCs/>
          <w:i/>
          <w:iCs/>
          <w:sz w:val="20"/>
          <w:szCs w:val="20"/>
        </w:rPr>
      </w:pPr>
    </w:p>
    <w:p w14:paraId="5311B9CD" w14:textId="7D64B684" w:rsidR="008F7E39" w:rsidRDefault="008F7E39" w:rsidP="008F7E39">
      <w:pPr>
        <w:pStyle w:val="NoSpacing"/>
        <w:rPr>
          <w:b/>
          <w:bCs/>
          <w:i/>
          <w:iCs/>
          <w:sz w:val="20"/>
          <w:szCs w:val="20"/>
        </w:rPr>
      </w:pPr>
      <w:r w:rsidRPr="00E37164">
        <w:rPr>
          <w:sz w:val="20"/>
          <w:szCs w:val="20"/>
        </w:rPr>
        <w:t>Parishioners who may need a “helping hand,” may contact the SVDP Society for assistance, or</w:t>
      </w:r>
      <w:r>
        <w:rPr>
          <w:sz w:val="20"/>
          <w:szCs w:val="20"/>
        </w:rPr>
        <w:t>,</w:t>
      </w:r>
      <w:r w:rsidRPr="00E37164">
        <w:rPr>
          <w:sz w:val="20"/>
          <w:szCs w:val="20"/>
        </w:rPr>
        <w:t xml:space="preserve">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1BBAD706" w14:textId="77777777" w:rsidR="009F6D1F" w:rsidRDefault="009F6D1F" w:rsidP="008F7E39">
      <w:pPr>
        <w:pStyle w:val="NoSpacing"/>
        <w:rPr>
          <w:b/>
          <w:bCs/>
          <w:i/>
          <w:iCs/>
          <w:sz w:val="20"/>
          <w:szCs w:val="20"/>
        </w:rPr>
      </w:pPr>
    </w:p>
    <w:p w14:paraId="54F3A58B" w14:textId="409CEABA" w:rsidR="007516DB" w:rsidRPr="00590875" w:rsidRDefault="009619E2" w:rsidP="009F6D1F">
      <w:pPr>
        <w:jc w:val="center"/>
        <w:rPr>
          <w:b/>
          <w:bCs/>
          <w:i/>
          <w:iCs/>
          <w:sz w:val="20"/>
          <w:szCs w:val="20"/>
          <w:u w:val="single"/>
        </w:rPr>
      </w:pPr>
      <w:r w:rsidRPr="00590875">
        <w:rPr>
          <w:b/>
          <w:bCs/>
          <w:i/>
          <w:iCs/>
          <w:sz w:val="20"/>
          <w:szCs w:val="20"/>
          <w:u w:val="single"/>
        </w:rPr>
        <w:t>After Pentecost, the liturgy returns to Ordinary Time</w:t>
      </w:r>
      <w:r w:rsidR="00477187">
        <w:rPr>
          <w:b/>
          <w:bCs/>
          <w:i/>
          <w:iCs/>
          <w:sz w:val="20"/>
          <w:szCs w:val="20"/>
          <w:u w:val="single"/>
        </w:rPr>
        <w:t>, Year C,</w:t>
      </w:r>
      <w:r w:rsidRPr="00590875">
        <w:rPr>
          <w:b/>
          <w:bCs/>
          <w:i/>
          <w:iCs/>
          <w:sz w:val="20"/>
          <w:szCs w:val="20"/>
          <w:u w:val="single"/>
        </w:rPr>
        <w:t xml:space="preserve"> with two solemnities</w:t>
      </w:r>
    </w:p>
    <w:p w14:paraId="58C3B985" w14:textId="166420D4" w:rsidR="009619E2" w:rsidRPr="009F6D1F" w:rsidRDefault="009619E2" w:rsidP="00BF5421">
      <w:pPr>
        <w:pStyle w:val="ListParagraph"/>
        <w:numPr>
          <w:ilvl w:val="0"/>
          <w:numId w:val="19"/>
        </w:numPr>
        <w:rPr>
          <w:b/>
          <w:bCs/>
          <w:i/>
          <w:iCs/>
          <w:sz w:val="20"/>
          <w:szCs w:val="20"/>
        </w:rPr>
      </w:pPr>
      <w:r w:rsidRPr="009F6D1F">
        <w:rPr>
          <w:b/>
          <w:bCs/>
          <w:i/>
          <w:iCs/>
          <w:sz w:val="20"/>
          <w:szCs w:val="20"/>
        </w:rPr>
        <w:t>The Solemnity of the Most Holy Trinity</w:t>
      </w:r>
      <w:r w:rsidR="00AB3AA8">
        <w:rPr>
          <w:b/>
          <w:bCs/>
          <w:i/>
          <w:iCs/>
          <w:sz w:val="20"/>
          <w:szCs w:val="20"/>
        </w:rPr>
        <w:t xml:space="preserve"> (next week)</w:t>
      </w:r>
      <w:r w:rsidRPr="009F6D1F">
        <w:rPr>
          <w:b/>
          <w:bCs/>
          <w:i/>
          <w:iCs/>
          <w:sz w:val="20"/>
          <w:szCs w:val="20"/>
        </w:rPr>
        <w:t>, and</w:t>
      </w:r>
    </w:p>
    <w:p w14:paraId="68B8313E" w14:textId="419A90A6" w:rsidR="009619E2" w:rsidRPr="009F6D1F" w:rsidRDefault="009619E2" w:rsidP="009F6D1F">
      <w:pPr>
        <w:pStyle w:val="ListParagraph"/>
        <w:numPr>
          <w:ilvl w:val="0"/>
          <w:numId w:val="19"/>
        </w:numPr>
        <w:rPr>
          <w:b/>
          <w:bCs/>
          <w:i/>
          <w:iCs/>
          <w:sz w:val="20"/>
          <w:szCs w:val="20"/>
        </w:rPr>
      </w:pPr>
      <w:r w:rsidRPr="009F6D1F">
        <w:rPr>
          <w:b/>
          <w:bCs/>
          <w:i/>
          <w:iCs/>
          <w:sz w:val="20"/>
          <w:szCs w:val="20"/>
        </w:rPr>
        <w:t>The Solemnity of the Most Holy Body and Blood of Christ</w:t>
      </w:r>
      <w:r w:rsidR="00AB3AA8">
        <w:rPr>
          <w:b/>
          <w:bCs/>
          <w:i/>
          <w:iCs/>
          <w:sz w:val="20"/>
          <w:szCs w:val="20"/>
        </w:rPr>
        <w:t xml:space="preserve"> (the following week)</w:t>
      </w:r>
      <w:r w:rsidRPr="009F6D1F">
        <w:rPr>
          <w:b/>
          <w:bCs/>
          <w:i/>
          <w:iCs/>
          <w:sz w:val="20"/>
          <w:szCs w:val="20"/>
        </w:rPr>
        <w:t>.</w:t>
      </w:r>
    </w:p>
    <w:p w14:paraId="22229C0A" w14:textId="77777777" w:rsidR="007516DB" w:rsidRDefault="007516DB" w:rsidP="007516DB">
      <w:pPr>
        <w:rPr>
          <w:b/>
          <w:bCs/>
          <w:sz w:val="22"/>
        </w:rPr>
      </w:pPr>
    </w:p>
    <w:p w14:paraId="6387C179" w14:textId="24C8FD9B" w:rsidR="004A0A86" w:rsidRPr="00326461" w:rsidRDefault="00EC38AC" w:rsidP="005877D3">
      <w:pPr>
        <w:pStyle w:val="NoSpacing"/>
        <w:rPr>
          <w:rFonts w:ascii="Times New Roman" w:eastAsia="Times New Roman" w:hAnsi="Times New Roman" w:cs="Times New Roman"/>
          <w:i/>
          <w:iCs/>
          <w:sz w:val="22"/>
          <w:lang w:eastAsia="en-AU"/>
        </w:rPr>
      </w:pPr>
      <w:r w:rsidRPr="00326461">
        <w:rPr>
          <w:i/>
          <w:iCs/>
          <w:sz w:val="22"/>
          <w:lang w:eastAsia="en-AU"/>
        </w:rPr>
        <w:t> </w:t>
      </w:r>
    </w:p>
    <w:p w14:paraId="6A161CFD" w14:textId="4DEF9F7B"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887A" w14:textId="77777777" w:rsidR="007C5F01" w:rsidRDefault="007C5F01" w:rsidP="003C7BAE">
      <w:r>
        <w:separator/>
      </w:r>
    </w:p>
  </w:endnote>
  <w:endnote w:type="continuationSeparator" w:id="0">
    <w:p w14:paraId="34F440F9" w14:textId="77777777" w:rsidR="007C5F01" w:rsidRDefault="007C5F01"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A97B" w14:textId="77777777" w:rsidR="007C5F01" w:rsidRDefault="007C5F01" w:rsidP="003C7BAE">
      <w:r>
        <w:separator/>
      </w:r>
    </w:p>
  </w:footnote>
  <w:footnote w:type="continuationSeparator" w:id="0">
    <w:p w14:paraId="7219BD7C" w14:textId="77777777" w:rsidR="007C5F01" w:rsidRDefault="007C5F01"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9"/>
  </w:num>
  <w:num w:numId="2" w16cid:durableId="697201477">
    <w:abstractNumId w:val="4"/>
  </w:num>
  <w:num w:numId="3" w16cid:durableId="2074697230">
    <w:abstractNumId w:val="1"/>
  </w:num>
  <w:num w:numId="4" w16cid:durableId="2146315139">
    <w:abstractNumId w:val="13"/>
  </w:num>
  <w:num w:numId="5" w16cid:durableId="1901474122">
    <w:abstractNumId w:val="7"/>
  </w:num>
  <w:num w:numId="6" w16cid:durableId="926840289">
    <w:abstractNumId w:val="3"/>
  </w:num>
  <w:num w:numId="7" w16cid:durableId="68313761">
    <w:abstractNumId w:val="11"/>
  </w:num>
  <w:num w:numId="8" w16cid:durableId="1457136711">
    <w:abstractNumId w:val="17"/>
  </w:num>
  <w:num w:numId="9" w16cid:durableId="464929729">
    <w:abstractNumId w:val="18"/>
  </w:num>
  <w:num w:numId="10" w16cid:durableId="632371034">
    <w:abstractNumId w:val="8"/>
  </w:num>
  <w:num w:numId="11" w16cid:durableId="107045433">
    <w:abstractNumId w:val="2"/>
  </w:num>
  <w:num w:numId="12" w16cid:durableId="1750807240">
    <w:abstractNumId w:val="15"/>
  </w:num>
  <w:num w:numId="13" w16cid:durableId="682902770">
    <w:abstractNumId w:val="5"/>
  </w:num>
  <w:num w:numId="14" w16cid:durableId="368531491">
    <w:abstractNumId w:val="0"/>
  </w:num>
  <w:num w:numId="15" w16cid:durableId="306446581">
    <w:abstractNumId w:val="16"/>
  </w:num>
  <w:num w:numId="16" w16cid:durableId="645669102">
    <w:abstractNumId w:val="12"/>
  </w:num>
  <w:num w:numId="17" w16cid:durableId="803237565">
    <w:abstractNumId w:val="14"/>
  </w:num>
  <w:num w:numId="18" w16cid:durableId="671222645">
    <w:abstractNumId w:val="10"/>
  </w:num>
  <w:num w:numId="19" w16cid:durableId="16981959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316"/>
    <w:rsid w:val="00006567"/>
    <w:rsid w:val="000065F2"/>
    <w:rsid w:val="000068FE"/>
    <w:rsid w:val="00007209"/>
    <w:rsid w:val="000072D7"/>
    <w:rsid w:val="000075DB"/>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5B3"/>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5F5"/>
    <w:rsid w:val="000406B1"/>
    <w:rsid w:val="00040B84"/>
    <w:rsid w:val="000414F1"/>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AD6"/>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2CDC"/>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41"/>
    <w:rsid w:val="00086BE6"/>
    <w:rsid w:val="00087522"/>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762"/>
    <w:rsid w:val="000E18CF"/>
    <w:rsid w:val="000E195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F81"/>
    <w:rsid w:val="001101EB"/>
    <w:rsid w:val="001103B1"/>
    <w:rsid w:val="0011063D"/>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20F"/>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85"/>
    <w:rsid w:val="001F79FD"/>
    <w:rsid w:val="001F7C35"/>
    <w:rsid w:val="0020008D"/>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709"/>
    <w:rsid w:val="00257CE2"/>
    <w:rsid w:val="002605D2"/>
    <w:rsid w:val="002608E4"/>
    <w:rsid w:val="0026094B"/>
    <w:rsid w:val="00260F86"/>
    <w:rsid w:val="002614B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EC5"/>
    <w:rsid w:val="00294ECB"/>
    <w:rsid w:val="002950C8"/>
    <w:rsid w:val="0029523C"/>
    <w:rsid w:val="00295BCB"/>
    <w:rsid w:val="00295FEB"/>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F5B"/>
    <w:rsid w:val="00311561"/>
    <w:rsid w:val="00311717"/>
    <w:rsid w:val="003117BB"/>
    <w:rsid w:val="00312449"/>
    <w:rsid w:val="003125DA"/>
    <w:rsid w:val="00312EC6"/>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BAF"/>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31C5"/>
    <w:rsid w:val="00463225"/>
    <w:rsid w:val="0046324B"/>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4B"/>
    <w:rsid w:val="00482666"/>
    <w:rsid w:val="00482667"/>
    <w:rsid w:val="0048280A"/>
    <w:rsid w:val="00483A7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C96"/>
    <w:rsid w:val="00490D59"/>
    <w:rsid w:val="0049120F"/>
    <w:rsid w:val="004913ED"/>
    <w:rsid w:val="00491B6C"/>
    <w:rsid w:val="00491D46"/>
    <w:rsid w:val="0049211D"/>
    <w:rsid w:val="0049232A"/>
    <w:rsid w:val="00492800"/>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5F6"/>
    <w:rsid w:val="004C1883"/>
    <w:rsid w:val="004C1B21"/>
    <w:rsid w:val="004C222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022"/>
    <w:rsid w:val="004F3AAA"/>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75D"/>
    <w:rsid w:val="005877D3"/>
    <w:rsid w:val="005877D8"/>
    <w:rsid w:val="00587E8A"/>
    <w:rsid w:val="0059036C"/>
    <w:rsid w:val="00590875"/>
    <w:rsid w:val="00590A5F"/>
    <w:rsid w:val="00590A6C"/>
    <w:rsid w:val="00590C27"/>
    <w:rsid w:val="00590FE5"/>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8B4"/>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6E07"/>
    <w:rsid w:val="0061710C"/>
    <w:rsid w:val="0061746A"/>
    <w:rsid w:val="00617693"/>
    <w:rsid w:val="006179B0"/>
    <w:rsid w:val="00620609"/>
    <w:rsid w:val="006210B5"/>
    <w:rsid w:val="006211E8"/>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6D21"/>
    <w:rsid w:val="006677E7"/>
    <w:rsid w:val="006677F7"/>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C4"/>
    <w:rsid w:val="006D173D"/>
    <w:rsid w:val="006D18F7"/>
    <w:rsid w:val="006D1E91"/>
    <w:rsid w:val="006D2090"/>
    <w:rsid w:val="006D20D1"/>
    <w:rsid w:val="006D2300"/>
    <w:rsid w:val="006D276A"/>
    <w:rsid w:val="006D3847"/>
    <w:rsid w:val="006D39B9"/>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64A7"/>
    <w:rsid w:val="007167A3"/>
    <w:rsid w:val="00716FAB"/>
    <w:rsid w:val="00717773"/>
    <w:rsid w:val="007177B3"/>
    <w:rsid w:val="00717CD3"/>
    <w:rsid w:val="00717FA4"/>
    <w:rsid w:val="00720122"/>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27"/>
    <w:rsid w:val="00773387"/>
    <w:rsid w:val="007738E3"/>
    <w:rsid w:val="00773A91"/>
    <w:rsid w:val="00773F5D"/>
    <w:rsid w:val="0077405C"/>
    <w:rsid w:val="00774E14"/>
    <w:rsid w:val="007751FC"/>
    <w:rsid w:val="007753E9"/>
    <w:rsid w:val="00775653"/>
    <w:rsid w:val="007767D3"/>
    <w:rsid w:val="00776881"/>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AEF"/>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01"/>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2D2"/>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A47"/>
    <w:rsid w:val="008E2FEC"/>
    <w:rsid w:val="008E3011"/>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CF8"/>
    <w:rsid w:val="00944F04"/>
    <w:rsid w:val="00944F97"/>
    <w:rsid w:val="00945040"/>
    <w:rsid w:val="009450B8"/>
    <w:rsid w:val="00945547"/>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266"/>
    <w:rsid w:val="009C3A7A"/>
    <w:rsid w:val="009C3B14"/>
    <w:rsid w:val="009C3C69"/>
    <w:rsid w:val="009C3CB7"/>
    <w:rsid w:val="009C3E37"/>
    <w:rsid w:val="009C4130"/>
    <w:rsid w:val="009C4A2D"/>
    <w:rsid w:val="009C555E"/>
    <w:rsid w:val="009C5CF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EC"/>
    <w:rsid w:val="00A72431"/>
    <w:rsid w:val="00A72E0B"/>
    <w:rsid w:val="00A72F1E"/>
    <w:rsid w:val="00A73290"/>
    <w:rsid w:val="00A7352F"/>
    <w:rsid w:val="00A73819"/>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037"/>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265"/>
    <w:rsid w:val="00C1070E"/>
    <w:rsid w:val="00C10761"/>
    <w:rsid w:val="00C107B5"/>
    <w:rsid w:val="00C1098B"/>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B86"/>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59B"/>
    <w:rsid w:val="00C71711"/>
    <w:rsid w:val="00C721F9"/>
    <w:rsid w:val="00C727AA"/>
    <w:rsid w:val="00C72DDD"/>
    <w:rsid w:val="00C72F66"/>
    <w:rsid w:val="00C734CE"/>
    <w:rsid w:val="00C73DF4"/>
    <w:rsid w:val="00C73ECB"/>
    <w:rsid w:val="00C75233"/>
    <w:rsid w:val="00C758FB"/>
    <w:rsid w:val="00C75D98"/>
    <w:rsid w:val="00C760E0"/>
    <w:rsid w:val="00C762E2"/>
    <w:rsid w:val="00C76365"/>
    <w:rsid w:val="00C768F0"/>
    <w:rsid w:val="00C76DC0"/>
    <w:rsid w:val="00C80317"/>
    <w:rsid w:val="00C80382"/>
    <w:rsid w:val="00C80E4B"/>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EF9"/>
    <w:rsid w:val="00CD7118"/>
    <w:rsid w:val="00CD7820"/>
    <w:rsid w:val="00CD78DF"/>
    <w:rsid w:val="00CD7BA8"/>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F6"/>
    <w:rsid w:val="00D05A0A"/>
    <w:rsid w:val="00D067A3"/>
    <w:rsid w:val="00D068AA"/>
    <w:rsid w:val="00D06DB3"/>
    <w:rsid w:val="00D07769"/>
    <w:rsid w:val="00D07807"/>
    <w:rsid w:val="00D07A95"/>
    <w:rsid w:val="00D07CC6"/>
    <w:rsid w:val="00D1023B"/>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30127"/>
    <w:rsid w:val="00D3054A"/>
    <w:rsid w:val="00D3084A"/>
    <w:rsid w:val="00D30DD7"/>
    <w:rsid w:val="00D30E88"/>
    <w:rsid w:val="00D31A35"/>
    <w:rsid w:val="00D31AC8"/>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3A9"/>
    <w:rsid w:val="00D5495A"/>
    <w:rsid w:val="00D54D9D"/>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0E2"/>
    <w:rsid w:val="00E942DA"/>
    <w:rsid w:val="00E9475C"/>
    <w:rsid w:val="00E948EB"/>
    <w:rsid w:val="00E9514F"/>
    <w:rsid w:val="00E951F2"/>
    <w:rsid w:val="00E9574C"/>
    <w:rsid w:val="00E957FD"/>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65C"/>
    <w:rsid w:val="00F12B7D"/>
    <w:rsid w:val="00F12D89"/>
    <w:rsid w:val="00F13B5E"/>
    <w:rsid w:val="00F13D16"/>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54"/>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usccb.org/nab/bible/acts/acts2.htm" TargetMode="External"/><Relationship Id="rId26" Type="http://schemas.openxmlformats.org/officeDocument/2006/relationships/hyperlink" Target="http://www.usccb.org/nab/bible/acts/acts10.htm" TargetMode="External"/><Relationship Id="rId3" Type="http://schemas.openxmlformats.org/officeDocument/2006/relationships/styles" Target="styles.xml"/><Relationship Id="rId21" Type="http://schemas.openxmlformats.org/officeDocument/2006/relationships/hyperlink" Target="http://www.usccb.org/nab/bible/acts/acts2.ht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www.usccb.org/nab/bible/exodus/exodus16.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sccb.org/nab/bible/john/john1.htm" TargetMode="External"/><Relationship Id="rId20" Type="http://schemas.openxmlformats.org/officeDocument/2006/relationships/hyperlink" Target="http://www.usccb.org/nab/bible/exodus/exodus13.htm" TargetMode="External"/><Relationship Id="rId29" Type="http://schemas.openxmlformats.org/officeDocument/2006/relationships/hyperlink" Target="mailto:cliffordgerard@bigpo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24" Type="http://schemas.openxmlformats.org/officeDocument/2006/relationships/hyperlink" Target="http://www.usccb.org/nab/bible/john/john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ccb.org/nab/bible/luke/luke3.htm" TargetMode="External"/><Relationship Id="rId23" Type="http://schemas.openxmlformats.org/officeDocument/2006/relationships/hyperlink" Target="http://www.usccb.org/nab/bible/matthew/matthew3.htm" TargetMode="External"/><Relationship Id="rId28" Type="http://schemas.openxmlformats.org/officeDocument/2006/relationships/hyperlink" Target="https://teespring.com/stores/integrity-fashions" TargetMode="External"/><Relationship Id="rId10" Type="http://schemas.openxmlformats.org/officeDocument/2006/relationships/hyperlink" Target="mailto:gregory.dalmeida@perthcatholic.org.au" TargetMode="External"/><Relationship Id="rId19" Type="http://schemas.openxmlformats.org/officeDocument/2006/relationships/hyperlink" Target="http://www.usccb.org/nab/bible/exodus/exodus3.htm"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www.usccb.org/nab/bible/matthew/matthew3.htm" TargetMode="External"/><Relationship Id="rId22" Type="http://schemas.openxmlformats.org/officeDocument/2006/relationships/hyperlink" Target="http://www.usccb.org/nab/bible/genesis/genesis1.htm" TargetMode="External"/><Relationship Id="rId27" Type="http://schemas.openxmlformats.org/officeDocument/2006/relationships/hyperlink" Target="http://www.usccb.org/nab/bible/1john/1john2.htm" TargetMode="External"/><Relationship Id="rId30" Type="http://schemas.openxmlformats.org/officeDocument/2006/relationships/image" Target="media/image5.jpe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3</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41</cp:revision>
  <cp:lastPrinted>2022-05-30T02:42:00Z</cp:lastPrinted>
  <dcterms:created xsi:type="dcterms:W3CDTF">2022-05-23T03:11:00Z</dcterms:created>
  <dcterms:modified xsi:type="dcterms:W3CDTF">2022-05-30T02:43:00Z</dcterms:modified>
</cp:coreProperties>
</file>